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FZXiaoBiaoSong-B05S" w:hAnsi="FZXiaoBiaoSong-B05S" w:eastAsia="FZXiaoBiaoSong-B05S" w:cs="宋体"/>
          <w:kern w:val="0"/>
          <w:sz w:val="44"/>
          <w:szCs w:val="44"/>
        </w:rPr>
      </w:pPr>
      <w:bookmarkStart w:id="0" w:name="_GoBack"/>
      <w:r>
        <w:rPr>
          <w:rFonts w:hint="eastAsia" w:ascii="FZXiaoBiaoSong-B05S" w:hAnsi="FZXiaoBiaoSong-B05S" w:eastAsia="FZXiaoBiaoSong-B05S" w:cs="宋体"/>
          <w:kern w:val="0"/>
          <w:sz w:val="44"/>
          <w:szCs w:val="44"/>
        </w:rPr>
        <w:t>2022中国政府采购奖评选实施方案</w:t>
      </w:r>
    </w:p>
    <w:bookmarkEnd w:id="0"/>
    <w:p>
      <w:pPr>
        <w:widowControl/>
        <w:spacing w:line="360" w:lineRule="auto"/>
        <w:rPr>
          <w:rFonts w:hint="eastAsia" w:ascii="方正小标宋简体" w:hAnsi="黑体" w:eastAsia="方正小标宋简体" w:cs="宋体"/>
          <w:kern w:val="0"/>
          <w:sz w:val="44"/>
          <w:szCs w:val="44"/>
        </w:rPr>
      </w:pPr>
    </w:p>
    <w:p>
      <w:pPr>
        <w:widowControl/>
        <w:ind w:firstLine="640" w:firstLineChars="200"/>
        <w:rPr>
          <w:rStyle w:val="4"/>
          <w:rFonts w:hint="default"/>
          <w:sz w:val="32"/>
          <w:szCs w:val="32"/>
        </w:rPr>
      </w:pPr>
      <w:r>
        <w:rPr>
          <w:rStyle w:val="4"/>
          <w:rFonts w:hint="default"/>
          <w:sz w:val="32"/>
          <w:szCs w:val="32"/>
        </w:rPr>
        <w:t>根据《中国政府采购奖评选章程》，本着公开、公正、公平的原则制定本实施方案。</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第一章 </w:t>
      </w:r>
      <w:r>
        <w:rPr>
          <w:rFonts w:hint="eastAsia" w:ascii="宋体" w:hAnsi="宋体" w:cs="宋体"/>
          <w:b/>
          <w:kern w:val="0"/>
          <w:sz w:val="32"/>
          <w:szCs w:val="32"/>
        </w:rPr>
        <w:t> </w:t>
      </w:r>
      <w:r>
        <w:rPr>
          <w:rFonts w:hint="eastAsia" w:ascii="黑体" w:hAnsi="黑体" w:eastAsia="黑体" w:cs="宋体"/>
          <w:b/>
          <w:kern w:val="0"/>
          <w:sz w:val="32"/>
          <w:szCs w:val="32"/>
        </w:rPr>
        <w:t>宗旨</w:t>
      </w:r>
    </w:p>
    <w:p>
      <w:pPr>
        <w:widowControl/>
        <w:ind w:firstLine="643" w:firstLineChars="200"/>
        <w:rPr>
          <w:rFonts w:hint="eastAsia" w:ascii="仿宋_GB2312" w:hAnsi="宋体" w:eastAsia="仿宋_GB2312"/>
          <w:color w:val="000000"/>
          <w:sz w:val="32"/>
          <w:szCs w:val="32"/>
        </w:rPr>
      </w:pPr>
      <w:r>
        <w:rPr>
          <w:rFonts w:hint="eastAsia" w:ascii="宋体" w:hAnsi="宋体" w:cs="宋体"/>
          <w:b/>
          <w:color w:val="000000"/>
          <w:sz w:val="32"/>
          <w:szCs w:val="32"/>
        </w:rPr>
        <w:t>第一条</w:t>
      </w:r>
      <w:r>
        <w:rPr>
          <w:rFonts w:hint="eastAsia" w:ascii="仿宋_GB2312" w:hAnsi="宋体" w:eastAsia="仿宋_GB2312"/>
          <w:color w:val="000000"/>
          <w:sz w:val="32"/>
          <w:szCs w:val="32"/>
        </w:rPr>
        <w:t xml:space="preserve">  </w:t>
      </w:r>
      <w:r>
        <w:rPr>
          <w:rStyle w:val="4"/>
          <w:rFonts w:hint="default" w:cs="宋体"/>
          <w:sz w:val="32"/>
          <w:szCs w:val="32"/>
        </w:rPr>
        <w:t>2</w:t>
      </w:r>
      <w:r>
        <w:rPr>
          <w:rStyle w:val="4"/>
          <w:rFonts w:hint="default"/>
          <w:sz w:val="32"/>
          <w:szCs w:val="32"/>
        </w:rPr>
        <w:t>022年，是实施“十四五”规划的关键之年，是党的二十大召开之年，是我国踏上全面建设社会主义现代化国家新征程、向第二个百年奋斗目标进军的重要一年，也是贯彻落实中央全面深化改革委员会审议通过的《深化政府采购制度改革方案》的重要一年</w:t>
      </w:r>
      <w:r>
        <w:rPr>
          <w:rStyle w:val="4"/>
          <w:rFonts w:hint="default" w:cs="宋体"/>
          <w:sz w:val="32"/>
          <w:szCs w:val="32"/>
        </w:rPr>
        <w:t>。</w:t>
      </w:r>
      <w:r>
        <w:rPr>
          <w:rStyle w:val="4"/>
          <w:rFonts w:hint="default"/>
          <w:sz w:val="32"/>
          <w:szCs w:val="32"/>
        </w:rPr>
        <w:t>为表彰本年度政府采购实践中涌现出的先进集体和优秀个人</w:t>
      </w:r>
      <w:r>
        <w:rPr>
          <w:rStyle w:val="4"/>
          <w:rFonts w:hint="default" w:cs="宋体"/>
          <w:sz w:val="32"/>
          <w:szCs w:val="32"/>
        </w:rPr>
        <w:t>，</w:t>
      </w:r>
      <w:r>
        <w:rPr>
          <w:rStyle w:val="4"/>
          <w:rFonts w:hint="default"/>
          <w:sz w:val="32"/>
          <w:szCs w:val="32"/>
        </w:rPr>
        <w:t>调动政府采购工作者投身</w:t>
      </w:r>
      <w:r>
        <w:rPr>
          <w:rStyle w:val="4"/>
          <w:rFonts w:hint="default" w:cs="宋体"/>
          <w:sz w:val="32"/>
          <w:szCs w:val="32"/>
        </w:rPr>
        <w:t>、</w:t>
      </w:r>
      <w:r>
        <w:rPr>
          <w:rStyle w:val="4"/>
          <w:rFonts w:hint="default"/>
          <w:sz w:val="32"/>
          <w:szCs w:val="32"/>
        </w:rPr>
        <w:t>服务政府采购工作的能动性和积极性</w:t>
      </w:r>
      <w:r>
        <w:rPr>
          <w:rStyle w:val="4"/>
          <w:rFonts w:hint="default" w:cs="宋体"/>
          <w:sz w:val="32"/>
          <w:szCs w:val="32"/>
        </w:rPr>
        <w:t>，</w:t>
      </w:r>
      <w:r>
        <w:rPr>
          <w:rStyle w:val="4"/>
          <w:rFonts w:hint="default"/>
          <w:sz w:val="32"/>
          <w:szCs w:val="32"/>
        </w:rPr>
        <w:t>树立政府采购在社会上的良好形象</w:t>
      </w:r>
      <w:r>
        <w:rPr>
          <w:rStyle w:val="4"/>
          <w:rFonts w:hint="default" w:cs="宋体"/>
          <w:sz w:val="32"/>
          <w:szCs w:val="32"/>
        </w:rPr>
        <w:t>，</w:t>
      </w:r>
      <w:r>
        <w:rPr>
          <w:rStyle w:val="4"/>
          <w:rFonts w:hint="default"/>
          <w:sz w:val="32"/>
          <w:szCs w:val="32"/>
        </w:rPr>
        <w:t>促进我国政府采购事业更好更快发展</w:t>
      </w:r>
      <w:r>
        <w:rPr>
          <w:rStyle w:val="4"/>
          <w:rFonts w:hint="default" w:cs="宋体"/>
          <w:sz w:val="32"/>
          <w:szCs w:val="32"/>
        </w:rPr>
        <w:t>，</w:t>
      </w:r>
      <w:r>
        <w:rPr>
          <w:rFonts w:hint="eastAsia" w:ascii="宋体" w:hAnsi="宋体" w:cs="宋体"/>
          <w:kern w:val="0"/>
          <w:sz w:val="32"/>
          <w:szCs w:val="32"/>
        </w:rPr>
        <w:t>更好地服务于我国经济社会高质量发展，</w:t>
      </w:r>
      <w:r>
        <w:rPr>
          <w:rStyle w:val="4"/>
          <w:rFonts w:hint="default" w:cs="宋体"/>
          <w:sz w:val="32"/>
          <w:szCs w:val="32"/>
        </w:rPr>
        <w:t>2022</w:t>
      </w:r>
      <w:r>
        <w:rPr>
          <w:rStyle w:val="4"/>
          <w:rFonts w:hint="default"/>
          <w:sz w:val="32"/>
          <w:szCs w:val="32"/>
        </w:rPr>
        <w:t>中国政府采购奖推出系列奖项评选</w:t>
      </w:r>
      <w:r>
        <w:rPr>
          <w:rStyle w:val="4"/>
          <w:rFonts w:hint="default" w:cs="宋体"/>
          <w:sz w:val="32"/>
          <w:szCs w:val="32"/>
        </w:rPr>
        <w:t>。</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第二章 </w:t>
      </w:r>
      <w:r>
        <w:rPr>
          <w:rFonts w:hint="eastAsia" w:ascii="宋体" w:hAnsi="宋体" w:cs="宋体"/>
          <w:b/>
          <w:kern w:val="0"/>
          <w:sz w:val="32"/>
          <w:szCs w:val="32"/>
        </w:rPr>
        <w:t> </w:t>
      </w:r>
      <w:r>
        <w:rPr>
          <w:rFonts w:hint="eastAsia" w:ascii="黑体" w:hAnsi="黑体" w:eastAsia="黑体" w:cs="宋体"/>
          <w:b/>
          <w:kern w:val="0"/>
          <w:sz w:val="32"/>
          <w:szCs w:val="32"/>
        </w:rPr>
        <w:t>奖项及名额</w:t>
      </w:r>
    </w:p>
    <w:p>
      <w:pPr>
        <w:widowControl/>
        <w:ind w:firstLine="630" w:firstLineChars="196"/>
        <w:rPr>
          <w:rFonts w:hint="eastAsia" w:ascii="仿宋_GB2312" w:hAnsi="宋体" w:eastAsia="仿宋_GB2312"/>
          <w:color w:val="000000"/>
          <w:sz w:val="32"/>
          <w:szCs w:val="32"/>
        </w:rPr>
      </w:pPr>
      <w:r>
        <w:rPr>
          <w:rFonts w:hint="eastAsia" w:ascii="宋体" w:hAnsi="宋体" w:cs="宋体"/>
          <w:b/>
          <w:color w:val="000000"/>
          <w:sz w:val="32"/>
          <w:szCs w:val="32"/>
        </w:rPr>
        <w:t>第二条</w:t>
      </w:r>
      <w:r>
        <w:rPr>
          <w:rFonts w:hint="eastAsia" w:ascii="仿宋_GB2312" w:hAnsi="宋体" w:eastAsia="仿宋_GB2312"/>
          <w:color w:val="000000"/>
          <w:sz w:val="32"/>
          <w:szCs w:val="32"/>
        </w:rPr>
        <w:t xml:space="preserve">  </w:t>
      </w:r>
      <w:r>
        <w:rPr>
          <w:rStyle w:val="4"/>
          <w:rFonts w:hint="default" w:cs="宋体"/>
          <w:sz w:val="32"/>
          <w:szCs w:val="32"/>
        </w:rPr>
        <w:t>2022</w:t>
      </w:r>
      <w:r>
        <w:rPr>
          <w:rStyle w:val="4"/>
          <w:rFonts w:hint="default"/>
          <w:sz w:val="32"/>
          <w:szCs w:val="32"/>
        </w:rPr>
        <w:t>中国政府采购奖的奖项包括</w:t>
      </w:r>
      <w:r>
        <w:rPr>
          <w:rStyle w:val="4"/>
          <w:rFonts w:hint="default" w:cs="宋体"/>
          <w:sz w:val="32"/>
          <w:szCs w:val="32"/>
        </w:rPr>
        <w:t>：</w:t>
      </w:r>
      <w:r>
        <w:rPr>
          <w:rStyle w:val="4"/>
          <w:rFonts w:hint="default"/>
          <w:sz w:val="32"/>
          <w:szCs w:val="32"/>
        </w:rPr>
        <w:t>年度创新奖</w:t>
      </w:r>
      <w:r>
        <w:rPr>
          <w:rStyle w:val="4"/>
          <w:rFonts w:hint="default" w:cs="宋体"/>
          <w:sz w:val="32"/>
          <w:szCs w:val="32"/>
        </w:rPr>
        <w:t>、</w:t>
      </w:r>
      <w:r>
        <w:rPr>
          <w:rStyle w:val="4"/>
          <w:rFonts w:hint="default"/>
          <w:sz w:val="32"/>
          <w:szCs w:val="32"/>
        </w:rPr>
        <w:t>精品项目奖</w:t>
      </w:r>
      <w:r>
        <w:rPr>
          <w:rStyle w:val="4"/>
          <w:rFonts w:hint="default" w:cs="宋体"/>
          <w:sz w:val="32"/>
          <w:szCs w:val="32"/>
        </w:rPr>
        <w:t>、</w:t>
      </w:r>
      <w:r>
        <w:rPr>
          <w:rStyle w:val="4"/>
          <w:rFonts w:hint="default"/>
          <w:sz w:val="32"/>
          <w:szCs w:val="32"/>
        </w:rPr>
        <w:t>年度人物奖</w:t>
      </w:r>
      <w:r>
        <w:rPr>
          <w:rStyle w:val="4"/>
          <w:rFonts w:hint="default" w:cs="宋体"/>
          <w:sz w:val="32"/>
          <w:szCs w:val="32"/>
        </w:rPr>
        <w:t>、</w:t>
      </w:r>
      <w:r>
        <w:rPr>
          <w:rStyle w:val="4"/>
          <w:rFonts w:hint="default"/>
          <w:sz w:val="32"/>
          <w:szCs w:val="32"/>
        </w:rPr>
        <w:t>实战精英奖</w:t>
      </w:r>
      <w:r>
        <w:rPr>
          <w:rStyle w:val="4"/>
          <w:rFonts w:hint="default" w:cs="宋体"/>
          <w:sz w:val="32"/>
          <w:szCs w:val="32"/>
        </w:rPr>
        <w:t>、</w:t>
      </w:r>
      <w:r>
        <w:rPr>
          <w:rStyle w:val="4"/>
          <w:rFonts w:hint="default"/>
          <w:sz w:val="32"/>
          <w:szCs w:val="32"/>
        </w:rPr>
        <w:t>新闻宣传贡献奖、</w:t>
      </w:r>
      <w:r>
        <w:rPr>
          <w:rFonts w:hint="eastAsia" w:ascii="宋体" w:hAnsi="宋体" w:cs="宋体"/>
          <w:kern w:val="0"/>
          <w:sz w:val="32"/>
          <w:szCs w:val="32"/>
        </w:rPr>
        <w:t>优化营商环境卓越奖</w:t>
      </w:r>
      <w:r>
        <w:rPr>
          <w:rStyle w:val="4"/>
          <w:rFonts w:hint="default"/>
          <w:sz w:val="32"/>
          <w:szCs w:val="32"/>
        </w:rPr>
        <w:t>、</w:t>
      </w:r>
      <w:r>
        <w:rPr>
          <w:rFonts w:ascii="宋体" w:hAnsi="宋体" w:cs="宋体"/>
          <w:kern w:val="0"/>
          <w:sz w:val="32"/>
          <w:szCs w:val="32"/>
        </w:rPr>
        <w:t>政采支持乡村产业振兴</w:t>
      </w:r>
      <w:r>
        <w:rPr>
          <w:rStyle w:val="4"/>
          <w:rFonts w:hint="default"/>
          <w:sz w:val="32"/>
          <w:szCs w:val="32"/>
        </w:rPr>
        <w:t>组织落实奖、数字政府耕耘奖、</w:t>
      </w:r>
      <w:r>
        <w:rPr>
          <w:rFonts w:hint="eastAsia" w:ascii="宋体" w:hAnsi="宋体" w:cs="宋体"/>
          <w:kern w:val="0"/>
          <w:sz w:val="32"/>
          <w:szCs w:val="32"/>
        </w:rPr>
        <w:t>绿色采购先锋奖、</w:t>
      </w:r>
      <w:r>
        <w:rPr>
          <w:rStyle w:val="4"/>
          <w:rFonts w:hint="default"/>
          <w:sz w:val="32"/>
          <w:szCs w:val="32"/>
        </w:rPr>
        <w:t>优秀社会代理机构奖</w:t>
      </w:r>
      <w:r>
        <w:rPr>
          <w:rStyle w:val="4"/>
          <w:rFonts w:hint="default" w:cs="宋体"/>
          <w:sz w:val="32"/>
          <w:szCs w:val="32"/>
        </w:rPr>
        <w:t>、</w:t>
      </w:r>
      <w:r>
        <w:rPr>
          <w:rStyle w:val="4"/>
          <w:rFonts w:hint="default"/>
          <w:sz w:val="32"/>
          <w:szCs w:val="32"/>
        </w:rPr>
        <w:t>优秀咨询机构奖、采购人喜爱的品牌奖</w:t>
      </w:r>
      <w:r>
        <w:rPr>
          <w:rStyle w:val="4"/>
          <w:rFonts w:hint="default" w:cs="宋体"/>
          <w:sz w:val="32"/>
          <w:szCs w:val="32"/>
        </w:rPr>
        <w:t>、</w:t>
      </w:r>
      <w:r>
        <w:rPr>
          <w:rStyle w:val="4"/>
          <w:rFonts w:hint="default"/>
          <w:sz w:val="32"/>
          <w:szCs w:val="32"/>
        </w:rPr>
        <w:t>优秀供应商奖</w:t>
      </w:r>
      <w:r>
        <w:rPr>
          <w:rStyle w:val="4"/>
          <w:rFonts w:hint="default" w:cs="宋体"/>
          <w:sz w:val="32"/>
          <w:szCs w:val="32"/>
        </w:rPr>
        <w:t>，</w:t>
      </w:r>
      <w:r>
        <w:rPr>
          <w:rStyle w:val="4"/>
          <w:rFonts w:hint="default"/>
          <w:sz w:val="32"/>
          <w:szCs w:val="32"/>
        </w:rPr>
        <w:t>共计</w:t>
      </w:r>
      <w:r>
        <w:rPr>
          <w:rStyle w:val="4"/>
          <w:rFonts w:hint="default" w:cs="宋体"/>
          <w:sz w:val="32"/>
          <w:szCs w:val="32"/>
        </w:rPr>
        <w:t>13</w:t>
      </w:r>
      <w:r>
        <w:rPr>
          <w:rStyle w:val="4"/>
          <w:rFonts w:hint="default"/>
          <w:sz w:val="32"/>
          <w:szCs w:val="32"/>
        </w:rPr>
        <w:t>个奖项</w:t>
      </w:r>
      <w:r>
        <w:rPr>
          <w:rStyle w:val="4"/>
          <w:rFonts w:hint="default" w:cs="宋体"/>
          <w:sz w:val="32"/>
          <w:szCs w:val="32"/>
        </w:rPr>
        <w:t>。</w:t>
      </w:r>
    </w:p>
    <w:p>
      <w:pPr>
        <w:widowControl/>
        <w:ind w:firstLine="630" w:firstLineChars="196"/>
        <w:rPr>
          <w:rFonts w:hint="eastAsia" w:ascii="仿宋_GB2312" w:hAnsi="宋体" w:eastAsia="仿宋_GB2312"/>
          <w:color w:val="000000"/>
          <w:sz w:val="32"/>
          <w:szCs w:val="32"/>
        </w:rPr>
      </w:pPr>
      <w:r>
        <w:rPr>
          <w:rFonts w:hint="eastAsia" w:ascii="宋体" w:hAnsi="宋体" w:cs="宋体"/>
          <w:b/>
          <w:color w:val="000000"/>
          <w:sz w:val="32"/>
          <w:szCs w:val="32"/>
        </w:rPr>
        <w:t>第三条</w:t>
      </w:r>
      <w:r>
        <w:rPr>
          <w:rFonts w:hint="eastAsia" w:ascii="仿宋_GB2312" w:hAnsi="宋体" w:eastAsia="仿宋_GB2312"/>
          <w:color w:val="000000"/>
          <w:sz w:val="32"/>
          <w:szCs w:val="32"/>
        </w:rPr>
        <w:t xml:space="preserve">  </w:t>
      </w:r>
      <w:r>
        <w:rPr>
          <w:rStyle w:val="4"/>
          <w:rFonts w:hint="default"/>
          <w:sz w:val="32"/>
          <w:szCs w:val="32"/>
        </w:rPr>
        <w:t>每个奖项设若干个获奖名额。此次</w:t>
      </w:r>
      <w:r>
        <w:rPr>
          <w:rFonts w:hint="eastAsia" w:ascii="宋体" w:hAnsi="宋体" w:cs="宋体"/>
          <w:kern w:val="0"/>
          <w:sz w:val="32"/>
          <w:szCs w:val="32"/>
        </w:rPr>
        <w:t>优化营商环境卓越奖将</w:t>
      </w:r>
      <w:r>
        <w:rPr>
          <w:rStyle w:val="4"/>
          <w:rFonts w:hint="default"/>
          <w:sz w:val="32"/>
          <w:szCs w:val="32"/>
        </w:rPr>
        <w:t>按照省、市、县三级分别进行评选。</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第三章 </w:t>
      </w:r>
      <w:r>
        <w:rPr>
          <w:rFonts w:hint="eastAsia" w:ascii="宋体" w:hAnsi="宋体" w:cs="宋体"/>
          <w:b/>
          <w:kern w:val="0"/>
          <w:sz w:val="32"/>
          <w:szCs w:val="32"/>
        </w:rPr>
        <w:t> </w:t>
      </w:r>
      <w:r>
        <w:rPr>
          <w:rFonts w:hint="eastAsia" w:ascii="黑体" w:hAnsi="黑体" w:eastAsia="黑体" w:cs="宋体"/>
          <w:b/>
          <w:kern w:val="0"/>
          <w:sz w:val="32"/>
          <w:szCs w:val="32"/>
        </w:rPr>
        <w:t>参评程序及参评条件</w:t>
      </w:r>
    </w:p>
    <w:p>
      <w:pPr>
        <w:widowControl/>
        <w:ind w:firstLine="630" w:firstLineChars="196"/>
        <w:rPr>
          <w:rStyle w:val="4"/>
          <w:rFonts w:hint="default"/>
          <w:sz w:val="32"/>
          <w:szCs w:val="32"/>
        </w:rPr>
      </w:pPr>
      <w:r>
        <w:rPr>
          <w:rFonts w:hint="eastAsia" w:ascii="宋体" w:hAnsi="宋体" w:cs="宋体"/>
          <w:b/>
          <w:color w:val="000000"/>
          <w:sz w:val="32"/>
          <w:szCs w:val="32"/>
        </w:rPr>
        <w:t>第四条</w:t>
      </w:r>
      <w:r>
        <w:rPr>
          <w:rFonts w:hint="eastAsia" w:ascii="仿宋_GB2312" w:hAnsi="宋体" w:eastAsia="仿宋_GB2312"/>
          <w:color w:val="000000"/>
          <w:sz w:val="32"/>
          <w:szCs w:val="32"/>
        </w:rPr>
        <w:t xml:space="preserve">  </w:t>
      </w:r>
      <w:r>
        <w:rPr>
          <w:rStyle w:val="4"/>
          <w:rFonts w:hint="default"/>
          <w:sz w:val="32"/>
          <w:szCs w:val="32"/>
        </w:rPr>
        <w:t>参评2022中国政府采购奖的单位或个人均须填写参评表（见附件2），并于规定的截止时间前提交至评选组委会。其中：</w:t>
      </w:r>
    </w:p>
    <w:p>
      <w:pPr>
        <w:widowControl/>
        <w:ind w:firstLine="627" w:firstLineChars="196"/>
        <w:rPr>
          <w:rStyle w:val="4"/>
          <w:rFonts w:hint="default"/>
          <w:sz w:val="32"/>
          <w:szCs w:val="32"/>
        </w:rPr>
      </w:pPr>
      <w:r>
        <w:rPr>
          <w:rStyle w:val="4"/>
          <w:rFonts w:hint="default"/>
          <w:sz w:val="32"/>
          <w:szCs w:val="32"/>
        </w:rPr>
        <w:t>年度创新奖、精品项目奖、</w:t>
      </w:r>
      <w:r>
        <w:rPr>
          <w:rFonts w:hint="eastAsia" w:ascii="宋体" w:hAnsi="宋体" w:cs="宋体"/>
          <w:kern w:val="0"/>
          <w:sz w:val="32"/>
          <w:szCs w:val="32"/>
        </w:rPr>
        <w:t>优化营商环境卓越奖</w:t>
      </w:r>
      <w:r>
        <w:rPr>
          <w:rStyle w:val="4"/>
          <w:rFonts w:hint="default"/>
          <w:sz w:val="32"/>
          <w:szCs w:val="32"/>
        </w:rPr>
        <w:t>、</w:t>
      </w:r>
      <w:r>
        <w:rPr>
          <w:rFonts w:ascii="宋体" w:hAnsi="宋体" w:cs="宋体"/>
          <w:kern w:val="0"/>
          <w:sz w:val="32"/>
          <w:szCs w:val="32"/>
        </w:rPr>
        <w:t>政采支持乡村产业振兴</w:t>
      </w:r>
      <w:r>
        <w:rPr>
          <w:rStyle w:val="4"/>
          <w:rFonts w:hint="default"/>
          <w:sz w:val="32"/>
          <w:szCs w:val="32"/>
        </w:rPr>
        <w:t>组织落实奖</w:t>
      </w:r>
      <w:r>
        <w:rPr>
          <w:rFonts w:hint="eastAsia" w:ascii="宋体" w:hAnsi="宋体" w:cs="宋体"/>
          <w:kern w:val="0"/>
          <w:sz w:val="32"/>
          <w:szCs w:val="32"/>
        </w:rPr>
        <w:t>、数字政府耕耘奖、绿色采购先锋奖</w:t>
      </w:r>
      <w:r>
        <w:rPr>
          <w:rStyle w:val="4"/>
          <w:rFonts w:hint="default"/>
          <w:sz w:val="32"/>
          <w:szCs w:val="32"/>
        </w:rPr>
        <w:t>、优秀社会代理机构奖、优秀咨询机构奖、采购人喜爱的品牌奖、优秀供应商奖须以单位名义参评，并在参评表中加盖单位公章。</w:t>
      </w:r>
    </w:p>
    <w:p>
      <w:pPr>
        <w:widowControl/>
        <w:ind w:firstLine="627" w:firstLineChars="196"/>
        <w:rPr>
          <w:rStyle w:val="4"/>
          <w:rFonts w:hint="default"/>
          <w:sz w:val="32"/>
          <w:szCs w:val="32"/>
        </w:rPr>
      </w:pPr>
      <w:r>
        <w:rPr>
          <w:rStyle w:val="4"/>
          <w:rFonts w:hint="default"/>
          <w:sz w:val="32"/>
          <w:szCs w:val="32"/>
        </w:rPr>
        <w:t>年度人物奖、实战精英奖须以单位推荐方式参评，并在参评表中加盖单位公章。</w:t>
      </w:r>
    </w:p>
    <w:p>
      <w:pPr>
        <w:widowControl/>
        <w:ind w:firstLine="627" w:firstLineChars="196"/>
        <w:rPr>
          <w:rStyle w:val="4"/>
          <w:rFonts w:hint="default"/>
          <w:sz w:val="32"/>
          <w:szCs w:val="32"/>
        </w:rPr>
      </w:pPr>
      <w:r>
        <w:rPr>
          <w:rStyle w:val="4"/>
          <w:rFonts w:hint="default"/>
          <w:sz w:val="32"/>
          <w:szCs w:val="32"/>
        </w:rPr>
        <w:t>新闻宣传贡献奖以单位自荐或媒体推荐的方式参评，并在参评表中加盖单位公章。</w:t>
      </w:r>
    </w:p>
    <w:p>
      <w:pPr>
        <w:widowControl/>
        <w:ind w:firstLine="627" w:firstLineChars="196"/>
        <w:rPr>
          <w:rStyle w:val="4"/>
          <w:rFonts w:hint="default"/>
          <w:sz w:val="32"/>
          <w:szCs w:val="32"/>
        </w:rPr>
      </w:pPr>
      <w:r>
        <w:rPr>
          <w:rStyle w:val="4"/>
          <w:rFonts w:hint="default"/>
          <w:sz w:val="32"/>
          <w:szCs w:val="32"/>
        </w:rPr>
        <w:t>参评单位（或推荐媒体）和参评人应确保参评信息的真实性、准确性和充分性，并对参评信息的真实性、准确性和充分性负责。</w:t>
      </w:r>
    </w:p>
    <w:p>
      <w:pPr>
        <w:widowControl/>
        <w:ind w:firstLine="630" w:firstLineChars="196"/>
        <w:rPr>
          <w:rStyle w:val="4"/>
          <w:rFonts w:hint="default"/>
          <w:sz w:val="32"/>
          <w:szCs w:val="32"/>
        </w:rPr>
      </w:pPr>
      <w:r>
        <w:rPr>
          <w:rFonts w:hint="eastAsia" w:ascii="宋体" w:hAnsi="宋体" w:cs="宋体"/>
          <w:b/>
          <w:color w:val="000000"/>
          <w:sz w:val="32"/>
          <w:szCs w:val="32"/>
        </w:rPr>
        <w:t>第五条</w:t>
      </w:r>
      <w:r>
        <w:rPr>
          <w:rFonts w:hint="eastAsia" w:ascii="仿宋_GB2312" w:hAnsi="宋体" w:eastAsia="仿宋_GB2312"/>
          <w:color w:val="000000"/>
          <w:sz w:val="32"/>
          <w:szCs w:val="32"/>
        </w:rPr>
        <w:t xml:space="preserve">  </w:t>
      </w:r>
      <w:r>
        <w:rPr>
          <w:rStyle w:val="4"/>
          <w:rFonts w:hint="default"/>
          <w:sz w:val="32"/>
          <w:szCs w:val="32"/>
        </w:rPr>
        <w:t>参评年度创新奖的单位需满足以下全部条件：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（一）参评单位为依照相关法律设立运行的采购单位、政府采购监管部门或采购代理机构等；</w:t>
      </w:r>
    </w:p>
    <w:p>
      <w:pPr>
        <w:widowControl/>
        <w:ind w:firstLine="627" w:firstLineChars="196"/>
        <w:rPr>
          <w:rStyle w:val="4"/>
          <w:rFonts w:hint="default"/>
          <w:sz w:val="32"/>
          <w:szCs w:val="32"/>
        </w:rPr>
      </w:pPr>
      <w:r>
        <w:rPr>
          <w:rStyle w:val="4"/>
          <w:rFonts w:hint="default"/>
          <w:sz w:val="32"/>
          <w:szCs w:val="32"/>
        </w:rPr>
        <w:t>（二）本年度，未发生违法违规违纪事件；</w:t>
      </w:r>
    </w:p>
    <w:p>
      <w:pPr>
        <w:widowControl/>
        <w:ind w:firstLine="627" w:firstLineChars="196"/>
        <w:rPr>
          <w:rStyle w:val="4"/>
          <w:rFonts w:hint="default"/>
          <w:sz w:val="32"/>
          <w:szCs w:val="32"/>
        </w:rPr>
      </w:pPr>
      <w:r>
        <w:rPr>
          <w:rStyle w:val="4"/>
          <w:rFonts w:hint="default"/>
          <w:sz w:val="32"/>
          <w:szCs w:val="32"/>
        </w:rPr>
        <w:t>（三）本年度，在政府采购监管或执行操作中作出较为突出的创新和突破，对完善本区域（或本系统、本单位）政府采购制度、创新政府采购实践、推进政府采购事业发展产生重要作用。</w:t>
      </w:r>
    </w:p>
    <w:p>
      <w:pPr>
        <w:widowControl/>
        <w:ind w:firstLine="630" w:firstLineChars="196"/>
        <w:rPr>
          <w:rStyle w:val="4"/>
          <w:rFonts w:hint="default"/>
          <w:sz w:val="32"/>
          <w:szCs w:val="32"/>
        </w:rPr>
      </w:pPr>
      <w:r>
        <w:rPr>
          <w:rFonts w:hint="eastAsia" w:ascii="宋体" w:hAnsi="宋体" w:cs="宋体"/>
          <w:b/>
          <w:color w:val="000000"/>
          <w:sz w:val="32"/>
          <w:szCs w:val="32"/>
        </w:rPr>
        <w:t>第六条</w:t>
      </w:r>
      <w:r>
        <w:rPr>
          <w:rFonts w:hint="eastAsia" w:ascii="仿宋_GB2312" w:hAnsi="宋体" w:eastAsia="仿宋_GB2312"/>
          <w:color w:val="000000"/>
          <w:sz w:val="32"/>
          <w:szCs w:val="32"/>
        </w:rPr>
        <w:t xml:space="preserve">  </w:t>
      </w:r>
      <w:r>
        <w:rPr>
          <w:rStyle w:val="4"/>
          <w:rFonts w:hint="default"/>
          <w:sz w:val="32"/>
          <w:szCs w:val="32"/>
        </w:rPr>
        <w:t>参评精品项目奖的单位需满足以下全部条件：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（一）参评单位为依照相关法律设立运行的采购单位或采购代理机构；</w:t>
      </w:r>
    </w:p>
    <w:p>
      <w:pPr>
        <w:widowControl/>
        <w:ind w:firstLine="627" w:firstLineChars="196"/>
        <w:rPr>
          <w:rStyle w:val="4"/>
          <w:rFonts w:hint="default"/>
          <w:sz w:val="32"/>
          <w:szCs w:val="32"/>
        </w:rPr>
      </w:pPr>
      <w:r>
        <w:rPr>
          <w:rStyle w:val="4"/>
          <w:rFonts w:hint="default"/>
          <w:sz w:val="32"/>
          <w:szCs w:val="32"/>
        </w:rPr>
        <w:t>（二）本年度，未发生违法违规违纪事件；</w:t>
      </w:r>
    </w:p>
    <w:p>
      <w:pPr>
        <w:widowControl/>
        <w:ind w:firstLine="627" w:firstLineChars="196"/>
        <w:rPr>
          <w:rStyle w:val="4"/>
          <w:rFonts w:hint="default"/>
          <w:sz w:val="32"/>
          <w:szCs w:val="32"/>
        </w:rPr>
      </w:pPr>
      <w:r>
        <w:rPr>
          <w:rStyle w:val="4"/>
          <w:rFonts w:hint="default"/>
          <w:sz w:val="32"/>
          <w:szCs w:val="32"/>
        </w:rPr>
        <w:t>（三）所申报的项目属于本年度纳入政府采购法管理和实施范畴，由参评单位组织实施的货物、工程和服务项目，且未引发有效质疑、投诉、诉讼、举报或其他争议；</w:t>
      </w:r>
    </w:p>
    <w:p>
      <w:pPr>
        <w:widowControl/>
        <w:ind w:firstLine="627" w:firstLineChars="196"/>
        <w:rPr>
          <w:rStyle w:val="4"/>
          <w:rFonts w:hint="default"/>
          <w:sz w:val="32"/>
          <w:szCs w:val="32"/>
        </w:rPr>
      </w:pPr>
      <w:r>
        <w:rPr>
          <w:rStyle w:val="4"/>
          <w:rFonts w:hint="default"/>
          <w:sz w:val="32"/>
          <w:szCs w:val="32"/>
        </w:rPr>
        <w:t>（四）参评项目取得较突出的经济效益和社会效益。</w:t>
      </w:r>
    </w:p>
    <w:p>
      <w:pPr>
        <w:widowControl/>
        <w:ind w:firstLine="630" w:firstLineChars="196"/>
        <w:rPr>
          <w:rStyle w:val="4"/>
          <w:rFonts w:hint="default"/>
          <w:sz w:val="32"/>
          <w:szCs w:val="32"/>
        </w:rPr>
      </w:pPr>
      <w:r>
        <w:rPr>
          <w:rFonts w:hint="eastAsia" w:ascii="宋体" w:hAnsi="宋体" w:cs="宋体"/>
          <w:b/>
          <w:color w:val="000000"/>
          <w:sz w:val="32"/>
          <w:szCs w:val="32"/>
        </w:rPr>
        <w:t>第七条</w:t>
      </w:r>
      <w:r>
        <w:rPr>
          <w:rFonts w:hint="eastAsia" w:ascii="仿宋_GB2312" w:hAnsi="宋体" w:eastAsia="仿宋_GB2312"/>
          <w:color w:val="000000"/>
          <w:sz w:val="32"/>
          <w:szCs w:val="32"/>
        </w:rPr>
        <w:t xml:space="preserve">  </w:t>
      </w:r>
      <w:r>
        <w:rPr>
          <w:rStyle w:val="4"/>
          <w:rFonts w:hint="default"/>
          <w:sz w:val="32"/>
          <w:szCs w:val="32"/>
        </w:rPr>
        <w:t>参评年度人物奖的人员需满足以下全部条件：</w:t>
      </w:r>
    </w:p>
    <w:p>
      <w:pPr>
        <w:widowControl/>
        <w:ind w:firstLine="627" w:firstLineChars="196"/>
        <w:rPr>
          <w:rStyle w:val="4"/>
          <w:rFonts w:hint="default"/>
          <w:sz w:val="32"/>
          <w:szCs w:val="32"/>
        </w:rPr>
      </w:pPr>
      <w:r>
        <w:rPr>
          <w:rStyle w:val="4"/>
          <w:rFonts w:hint="default"/>
          <w:sz w:val="32"/>
          <w:szCs w:val="32"/>
        </w:rPr>
        <w:t>（一）目前在政府采购主要管理岗位工作，且满一年；</w:t>
      </w:r>
    </w:p>
    <w:p>
      <w:pPr>
        <w:widowControl/>
        <w:ind w:firstLine="627" w:firstLineChars="196"/>
        <w:rPr>
          <w:rStyle w:val="4"/>
          <w:rFonts w:hint="default"/>
          <w:sz w:val="32"/>
          <w:szCs w:val="32"/>
        </w:rPr>
      </w:pPr>
      <w:r>
        <w:rPr>
          <w:rStyle w:val="4"/>
          <w:rFonts w:hint="default"/>
          <w:sz w:val="32"/>
          <w:szCs w:val="32"/>
        </w:rPr>
        <w:t>（二）在过往工作中，未发生违法违规违纪行为；</w:t>
      </w:r>
    </w:p>
    <w:p>
      <w:pPr>
        <w:widowControl/>
        <w:ind w:firstLine="627" w:firstLineChars="196"/>
        <w:rPr>
          <w:rStyle w:val="4"/>
          <w:rFonts w:hint="default"/>
          <w:sz w:val="32"/>
          <w:szCs w:val="32"/>
        </w:rPr>
      </w:pPr>
      <w:r>
        <w:rPr>
          <w:rStyle w:val="4"/>
          <w:rFonts w:hint="default"/>
          <w:sz w:val="32"/>
          <w:szCs w:val="32"/>
        </w:rPr>
        <w:t>（三）本年度，为推动本区域（或本系统、本单位）政府采购改革作出较为突出贡献，并在政府采购领域产生良好影响。</w:t>
      </w:r>
    </w:p>
    <w:p>
      <w:pPr>
        <w:widowControl/>
        <w:ind w:firstLine="630" w:firstLineChars="196"/>
        <w:rPr>
          <w:rStyle w:val="4"/>
          <w:rFonts w:hint="default"/>
          <w:sz w:val="32"/>
          <w:szCs w:val="32"/>
        </w:rPr>
      </w:pPr>
      <w:r>
        <w:rPr>
          <w:rFonts w:hint="eastAsia" w:ascii="宋体" w:hAnsi="宋体" w:cs="宋体"/>
          <w:b/>
          <w:color w:val="000000"/>
          <w:sz w:val="32"/>
          <w:szCs w:val="32"/>
        </w:rPr>
        <w:t>第八条</w:t>
      </w:r>
      <w:r>
        <w:rPr>
          <w:rFonts w:hint="eastAsia" w:ascii="仿宋_GB2312" w:hAnsi="宋体" w:eastAsia="仿宋_GB2312"/>
          <w:color w:val="000000"/>
          <w:sz w:val="32"/>
          <w:szCs w:val="32"/>
        </w:rPr>
        <w:t xml:space="preserve">  </w:t>
      </w:r>
      <w:r>
        <w:rPr>
          <w:rStyle w:val="4"/>
          <w:rFonts w:hint="default"/>
          <w:sz w:val="32"/>
          <w:szCs w:val="32"/>
        </w:rPr>
        <w:t>参评实战精英奖的人员需满足以下全部条件：</w:t>
      </w:r>
    </w:p>
    <w:p>
      <w:pPr>
        <w:widowControl/>
        <w:ind w:firstLine="627" w:firstLineChars="196"/>
        <w:rPr>
          <w:rStyle w:val="4"/>
          <w:rFonts w:hint="default"/>
          <w:sz w:val="32"/>
          <w:szCs w:val="32"/>
        </w:rPr>
      </w:pPr>
      <w:r>
        <w:rPr>
          <w:rStyle w:val="4"/>
          <w:rFonts w:hint="default"/>
          <w:sz w:val="32"/>
          <w:szCs w:val="32"/>
        </w:rPr>
        <w:t>（一）目前在政府采购相关岗位工作，且满两年；</w:t>
      </w:r>
    </w:p>
    <w:p>
      <w:pPr>
        <w:widowControl/>
        <w:ind w:firstLine="627" w:firstLineChars="196"/>
        <w:rPr>
          <w:rStyle w:val="4"/>
          <w:rFonts w:hint="default"/>
          <w:sz w:val="32"/>
          <w:szCs w:val="32"/>
        </w:rPr>
      </w:pPr>
      <w:r>
        <w:rPr>
          <w:rStyle w:val="4"/>
          <w:rFonts w:hint="default"/>
          <w:sz w:val="32"/>
          <w:szCs w:val="32"/>
        </w:rPr>
        <w:t>（二）在过往工作中，未发生违法违规违纪行为；</w:t>
      </w:r>
    </w:p>
    <w:p>
      <w:pPr>
        <w:widowControl/>
        <w:ind w:firstLine="627" w:firstLineChars="196"/>
        <w:rPr>
          <w:rStyle w:val="4"/>
          <w:rFonts w:hint="default"/>
          <w:sz w:val="32"/>
          <w:szCs w:val="32"/>
        </w:rPr>
      </w:pPr>
      <w:r>
        <w:rPr>
          <w:rStyle w:val="4"/>
          <w:rFonts w:hint="default"/>
          <w:sz w:val="32"/>
          <w:szCs w:val="32"/>
        </w:rPr>
        <w:t>（三）本年度，在自己从事的工作中具备至少一项典型创新事迹。</w:t>
      </w:r>
    </w:p>
    <w:p>
      <w:pPr>
        <w:widowControl/>
        <w:ind w:firstLine="630" w:firstLineChars="196"/>
        <w:rPr>
          <w:rStyle w:val="4"/>
          <w:rFonts w:hint="default"/>
          <w:sz w:val="32"/>
          <w:szCs w:val="32"/>
        </w:rPr>
      </w:pPr>
      <w:r>
        <w:rPr>
          <w:rFonts w:hint="eastAsia" w:ascii="宋体" w:hAnsi="宋体" w:cs="宋体"/>
          <w:b/>
          <w:color w:val="000000"/>
          <w:sz w:val="32"/>
          <w:szCs w:val="32"/>
        </w:rPr>
        <w:t xml:space="preserve">第九条  </w:t>
      </w:r>
      <w:r>
        <w:rPr>
          <w:rStyle w:val="4"/>
          <w:rFonts w:hint="default"/>
          <w:sz w:val="32"/>
          <w:szCs w:val="32"/>
        </w:rPr>
        <w:t>参评</w:t>
      </w:r>
      <w:r>
        <w:rPr>
          <w:rFonts w:hint="eastAsia" w:ascii="宋体" w:hAnsi="宋体" w:cs="宋体"/>
          <w:kern w:val="0"/>
          <w:sz w:val="32"/>
          <w:szCs w:val="32"/>
        </w:rPr>
        <w:t>优化营商环境卓越奖</w:t>
      </w:r>
      <w:r>
        <w:rPr>
          <w:rStyle w:val="4"/>
          <w:rFonts w:hint="default"/>
          <w:sz w:val="32"/>
          <w:szCs w:val="32"/>
        </w:rPr>
        <w:t>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（一）参评单位为依照相关法律设立运行的采购单位、政府采购监管部门或采购代理机构；</w:t>
      </w:r>
    </w:p>
    <w:p>
      <w:pPr>
        <w:widowControl/>
        <w:ind w:firstLine="627" w:firstLineChars="196"/>
        <w:rPr>
          <w:rStyle w:val="4"/>
          <w:rFonts w:hint="default"/>
          <w:sz w:val="32"/>
          <w:szCs w:val="32"/>
        </w:rPr>
      </w:pPr>
      <w:r>
        <w:rPr>
          <w:rStyle w:val="4"/>
          <w:rFonts w:hint="default"/>
          <w:sz w:val="32"/>
          <w:szCs w:val="32"/>
        </w:rPr>
        <w:t>（二）本年度，未发生违法违规违纪事件；</w:t>
      </w:r>
    </w:p>
    <w:p>
      <w:pPr>
        <w:widowControl/>
        <w:ind w:firstLine="627" w:firstLineChars="196"/>
        <w:rPr>
          <w:rStyle w:val="4"/>
          <w:rFonts w:hint="default"/>
          <w:sz w:val="32"/>
          <w:szCs w:val="32"/>
        </w:rPr>
      </w:pPr>
      <w:r>
        <w:rPr>
          <w:rStyle w:val="4"/>
          <w:rFonts w:hint="default"/>
          <w:sz w:val="32"/>
          <w:szCs w:val="32"/>
        </w:rPr>
        <w:t>（三）本年度，在进一步深化“放管服”改革，持续优化政府采购营商环境，降低供应商交易成本，激发市场主体活力和创造力等方面有所创新和突破，对本区域（或本系统、本单位）积极营造法治化、市场化的政府采购营商环境产生重要作用。</w:t>
      </w:r>
    </w:p>
    <w:p>
      <w:pPr>
        <w:widowControl/>
        <w:ind w:firstLine="630" w:firstLineChars="196"/>
        <w:rPr>
          <w:rStyle w:val="4"/>
          <w:rFonts w:hint="default"/>
          <w:sz w:val="32"/>
          <w:szCs w:val="32"/>
        </w:rPr>
      </w:pPr>
      <w:r>
        <w:rPr>
          <w:rFonts w:hint="eastAsia" w:ascii="宋体" w:hAnsi="宋体" w:cs="宋体"/>
          <w:b/>
          <w:color w:val="000000"/>
          <w:sz w:val="32"/>
          <w:szCs w:val="32"/>
        </w:rPr>
        <w:t>第十条</w:t>
      </w:r>
      <w:r>
        <w:rPr>
          <w:rFonts w:hint="eastAsia" w:ascii="仿宋_GB2312" w:hAnsi="宋体" w:eastAsia="仿宋_GB2312"/>
          <w:color w:val="000000"/>
          <w:sz w:val="32"/>
          <w:szCs w:val="32"/>
        </w:rPr>
        <w:t xml:space="preserve">  </w:t>
      </w:r>
      <w:r>
        <w:rPr>
          <w:rStyle w:val="4"/>
          <w:rFonts w:hint="default"/>
          <w:sz w:val="32"/>
          <w:szCs w:val="32"/>
        </w:rPr>
        <w:t>参评</w:t>
      </w:r>
      <w:r>
        <w:rPr>
          <w:rFonts w:ascii="宋体" w:hAnsi="宋体" w:cs="宋体"/>
          <w:kern w:val="0"/>
          <w:sz w:val="32"/>
          <w:szCs w:val="32"/>
        </w:rPr>
        <w:t>政采支持乡村产业振兴</w:t>
      </w:r>
      <w:r>
        <w:rPr>
          <w:rStyle w:val="4"/>
          <w:rFonts w:hint="default"/>
          <w:sz w:val="32"/>
          <w:szCs w:val="32"/>
        </w:rPr>
        <w:t>组织落实奖的单位需满足以下全部条件：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（一）参评单位为依照相关法律设立运行的采购单位、政府采购监管部门、采购代理机构或相关机构；</w:t>
      </w:r>
    </w:p>
    <w:p>
      <w:pPr>
        <w:widowControl/>
        <w:ind w:firstLine="627" w:firstLineChars="196"/>
        <w:rPr>
          <w:rStyle w:val="4"/>
          <w:rFonts w:hint="default"/>
          <w:sz w:val="32"/>
          <w:szCs w:val="32"/>
        </w:rPr>
      </w:pPr>
      <w:r>
        <w:rPr>
          <w:rStyle w:val="4"/>
          <w:rFonts w:hint="default"/>
          <w:sz w:val="32"/>
          <w:szCs w:val="32"/>
        </w:rPr>
        <w:t>（二）本年度，未发生违法违规违纪事件；</w:t>
      </w:r>
    </w:p>
    <w:p>
      <w:pPr>
        <w:widowControl/>
        <w:ind w:firstLine="627" w:firstLineChars="196"/>
        <w:rPr>
          <w:rFonts w:hint="eastAsia" w:ascii="仿宋_GB2312" w:hAnsi="宋体" w:eastAsia="仿宋_GB2312"/>
          <w:color w:val="000000"/>
          <w:sz w:val="32"/>
          <w:szCs w:val="32"/>
        </w:rPr>
      </w:pPr>
      <w:r>
        <w:rPr>
          <w:rStyle w:val="4"/>
          <w:rFonts w:hint="default"/>
          <w:sz w:val="32"/>
          <w:szCs w:val="32"/>
        </w:rPr>
        <w:t>（三）本年度，在政府采购</w:t>
      </w:r>
      <w:r>
        <w:rPr>
          <w:rFonts w:ascii="宋体" w:hAnsi="宋体" w:cs="宋体"/>
          <w:kern w:val="0"/>
          <w:sz w:val="32"/>
          <w:szCs w:val="32"/>
        </w:rPr>
        <w:t>支持乡村产业振兴</w:t>
      </w:r>
      <w:r>
        <w:rPr>
          <w:rStyle w:val="4"/>
          <w:rFonts w:hint="default"/>
          <w:sz w:val="32"/>
          <w:szCs w:val="32"/>
        </w:rPr>
        <w:t>工作中行动积极，组织周密，作出重要贡献，并受到相关部门认可。</w:t>
      </w:r>
    </w:p>
    <w:p>
      <w:pPr>
        <w:widowControl/>
        <w:ind w:firstLine="630" w:firstLineChars="196"/>
        <w:rPr>
          <w:rStyle w:val="4"/>
          <w:rFonts w:hint="default"/>
          <w:sz w:val="32"/>
          <w:szCs w:val="32"/>
        </w:rPr>
      </w:pPr>
      <w:r>
        <w:rPr>
          <w:rFonts w:hint="eastAsia" w:ascii="宋体" w:hAnsi="宋体" w:cs="宋体"/>
          <w:b/>
          <w:color w:val="000000"/>
          <w:sz w:val="32"/>
          <w:szCs w:val="32"/>
        </w:rPr>
        <w:t>第十一条</w:t>
      </w:r>
      <w:r>
        <w:rPr>
          <w:rFonts w:hint="eastAsia" w:ascii="仿宋_GB2312" w:hAnsi="宋体" w:eastAsia="仿宋_GB2312"/>
          <w:color w:val="000000"/>
          <w:sz w:val="32"/>
          <w:szCs w:val="32"/>
        </w:rPr>
        <w:t xml:space="preserve">  </w:t>
      </w:r>
      <w:r>
        <w:rPr>
          <w:rStyle w:val="4"/>
          <w:rFonts w:hint="default"/>
          <w:sz w:val="32"/>
          <w:szCs w:val="32"/>
        </w:rPr>
        <w:t>参评数字政府耕耘奖的单位需满足以下全部条件：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（一）参评单位为依照相关法律设立运行的政府部门、参与过政府采购的企业；</w:t>
      </w:r>
    </w:p>
    <w:p>
      <w:pPr>
        <w:widowControl/>
        <w:ind w:firstLine="627" w:firstLineChars="196"/>
        <w:rPr>
          <w:rStyle w:val="4"/>
          <w:rFonts w:hint="default"/>
          <w:sz w:val="32"/>
          <w:szCs w:val="32"/>
        </w:rPr>
      </w:pPr>
      <w:r>
        <w:rPr>
          <w:rStyle w:val="4"/>
          <w:rFonts w:hint="default"/>
          <w:sz w:val="32"/>
          <w:szCs w:val="32"/>
        </w:rPr>
        <w:t>（二）本年度，参评的政府部门、企业未发生违法违规违纪事件；</w:t>
      </w:r>
    </w:p>
    <w:p>
      <w:pPr>
        <w:widowControl/>
        <w:ind w:firstLine="627" w:firstLineChars="196"/>
        <w:rPr>
          <w:rStyle w:val="4"/>
          <w:rFonts w:hint="default"/>
          <w:sz w:val="32"/>
          <w:szCs w:val="32"/>
        </w:rPr>
      </w:pPr>
      <w:r>
        <w:rPr>
          <w:rStyle w:val="4"/>
          <w:rFonts w:hint="default"/>
          <w:sz w:val="32"/>
          <w:szCs w:val="32"/>
        </w:rPr>
        <w:t>（三）参评的政府部门组织实施的数字政府项目未引发有效质疑、投诉、诉讼、举报或其他争议；所申报的项目在提升政府管理能力、服务能力，提高工作效率、推进国家治理体系和治理能力现代化等方面发挥了积极的作用；</w:t>
      </w:r>
    </w:p>
    <w:p>
      <w:pPr>
        <w:widowControl/>
        <w:ind w:firstLine="627" w:firstLineChars="196"/>
        <w:rPr>
          <w:rStyle w:val="4"/>
          <w:rFonts w:hint="default"/>
          <w:sz w:val="32"/>
          <w:szCs w:val="32"/>
        </w:rPr>
      </w:pPr>
      <w:r>
        <w:rPr>
          <w:rStyle w:val="4"/>
          <w:rFonts w:hint="default"/>
          <w:sz w:val="32"/>
          <w:szCs w:val="32"/>
        </w:rPr>
        <w:t>（四）参评企业在数字政府建设方面具有较强的综合实力和竞争力，在服务政府的业务规模、创新性、采购人满意度和社会影响力等方面居行业领先地位。</w:t>
      </w:r>
    </w:p>
    <w:p>
      <w:pPr>
        <w:widowControl/>
        <w:ind w:firstLine="630" w:firstLineChars="196"/>
        <w:rPr>
          <w:rStyle w:val="4"/>
          <w:rFonts w:hint="default"/>
          <w:sz w:val="32"/>
          <w:szCs w:val="32"/>
        </w:rPr>
      </w:pPr>
      <w:r>
        <w:rPr>
          <w:rFonts w:hint="eastAsia" w:ascii="宋体" w:hAnsi="宋体" w:cs="宋体"/>
          <w:b/>
          <w:color w:val="000000"/>
          <w:sz w:val="32"/>
          <w:szCs w:val="32"/>
        </w:rPr>
        <w:t xml:space="preserve">第十二条 </w:t>
      </w:r>
      <w:r>
        <w:rPr>
          <w:rStyle w:val="4"/>
          <w:rFonts w:hint="default"/>
          <w:sz w:val="32"/>
          <w:szCs w:val="32"/>
        </w:rPr>
        <w:t>参评</w:t>
      </w:r>
      <w:r>
        <w:rPr>
          <w:rFonts w:hint="eastAsia" w:ascii="宋体" w:hAnsi="宋体" w:cs="宋体"/>
          <w:kern w:val="0"/>
          <w:sz w:val="32"/>
          <w:szCs w:val="32"/>
        </w:rPr>
        <w:t>绿色采购先锋奖</w:t>
      </w:r>
      <w:r>
        <w:rPr>
          <w:rStyle w:val="4"/>
          <w:rFonts w:hint="default"/>
          <w:sz w:val="32"/>
          <w:szCs w:val="32"/>
        </w:rPr>
        <w:t>的单位需满足以下全部条件：</w:t>
      </w:r>
    </w:p>
    <w:p>
      <w:pPr>
        <w:widowControl/>
        <w:ind w:firstLine="627" w:firstLineChars="196"/>
        <w:rPr>
          <w:rStyle w:val="4"/>
          <w:rFonts w:hint="default"/>
          <w:sz w:val="32"/>
          <w:szCs w:val="32"/>
        </w:rPr>
      </w:pPr>
      <w:r>
        <w:rPr>
          <w:rStyle w:val="4"/>
          <w:rFonts w:hint="default"/>
          <w:sz w:val="32"/>
          <w:szCs w:val="32"/>
        </w:rPr>
        <w:t>（一）参评单位为参与过政府采购市场竞争的企业及机构；</w:t>
      </w:r>
    </w:p>
    <w:p>
      <w:pPr>
        <w:widowControl/>
        <w:ind w:firstLine="627" w:firstLineChars="196"/>
        <w:rPr>
          <w:rStyle w:val="4"/>
          <w:rFonts w:hint="default"/>
          <w:sz w:val="32"/>
          <w:szCs w:val="32"/>
        </w:rPr>
      </w:pPr>
      <w:r>
        <w:rPr>
          <w:rStyle w:val="4"/>
          <w:rFonts w:hint="default"/>
          <w:sz w:val="32"/>
          <w:szCs w:val="32"/>
        </w:rPr>
        <w:t>（二）在过往企业经营和参与政府采购活动中无违法违规违纪行为；</w:t>
      </w:r>
    </w:p>
    <w:p>
      <w:pPr>
        <w:widowControl/>
        <w:ind w:firstLine="627" w:firstLineChars="196"/>
        <w:rPr>
          <w:rFonts w:hint="eastAsia" w:ascii="仿宋_GB2312" w:hAnsi="宋体" w:eastAsia="仿宋_GB2312"/>
          <w:color w:val="000000"/>
          <w:sz w:val="32"/>
          <w:szCs w:val="32"/>
        </w:rPr>
      </w:pPr>
      <w:r>
        <w:rPr>
          <w:rStyle w:val="4"/>
          <w:rFonts w:hint="default"/>
          <w:sz w:val="32"/>
          <w:szCs w:val="32"/>
        </w:rPr>
        <w:t>（三）参评单位在节能环保技术创新方面实现重大突破，或生产、管理、经营过程中引入先进的节能环保理念和做法，为推动政府采购支持绿色低碳发展，助力我国如期实现“碳达峰、碳中和”目标作出积极贡献。</w:t>
      </w:r>
    </w:p>
    <w:p>
      <w:pPr>
        <w:widowControl/>
        <w:ind w:firstLine="630" w:firstLineChars="196"/>
        <w:rPr>
          <w:rStyle w:val="4"/>
          <w:rFonts w:hint="default"/>
          <w:sz w:val="32"/>
          <w:szCs w:val="32"/>
        </w:rPr>
      </w:pPr>
      <w:r>
        <w:rPr>
          <w:rFonts w:hint="eastAsia" w:ascii="宋体" w:hAnsi="宋体" w:cs="宋体"/>
          <w:b/>
          <w:color w:val="000000"/>
          <w:sz w:val="32"/>
          <w:szCs w:val="32"/>
        </w:rPr>
        <w:t>第十三条</w:t>
      </w:r>
      <w:r>
        <w:rPr>
          <w:rFonts w:hint="eastAsia" w:ascii="仿宋_GB2312" w:hAnsi="宋体" w:eastAsia="仿宋_GB2312"/>
          <w:color w:val="000000"/>
          <w:sz w:val="32"/>
          <w:szCs w:val="32"/>
        </w:rPr>
        <w:t xml:space="preserve">  </w:t>
      </w:r>
      <w:r>
        <w:rPr>
          <w:rStyle w:val="4"/>
          <w:rFonts w:hint="default"/>
          <w:sz w:val="32"/>
          <w:szCs w:val="32"/>
        </w:rPr>
        <w:t>参评优秀社会代理机构奖的单位需满足以下全部条件：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（一）参评单位为依照相关法律设立运行的、按照相关法规要求进行政府采购代理机构名录登记的政府采购社会代理机构；</w:t>
      </w:r>
    </w:p>
    <w:p>
      <w:pPr>
        <w:widowControl/>
        <w:ind w:firstLine="627" w:firstLineChars="196"/>
        <w:rPr>
          <w:rStyle w:val="4"/>
          <w:rFonts w:hint="default"/>
          <w:sz w:val="32"/>
          <w:szCs w:val="32"/>
        </w:rPr>
      </w:pPr>
      <w:r>
        <w:rPr>
          <w:rStyle w:val="4"/>
          <w:rFonts w:hint="default"/>
          <w:sz w:val="32"/>
          <w:szCs w:val="32"/>
        </w:rPr>
        <w:t>（二）本年度，未发生违法违规违纪事件；</w:t>
      </w:r>
    </w:p>
    <w:p>
      <w:pPr>
        <w:widowControl/>
        <w:ind w:firstLine="627" w:firstLineChars="196"/>
        <w:rPr>
          <w:rStyle w:val="4"/>
          <w:rFonts w:hint="default"/>
          <w:sz w:val="32"/>
          <w:szCs w:val="32"/>
        </w:rPr>
      </w:pPr>
      <w:r>
        <w:rPr>
          <w:rStyle w:val="4"/>
          <w:rFonts w:hint="default"/>
          <w:sz w:val="32"/>
          <w:szCs w:val="32"/>
        </w:rPr>
        <w:t>（三）本年度，由参评单位组织实施的、纳入政府采购法管理范畴的货物、工程和服务项目，均未引发有效质疑、投诉、诉讼、举报或其他争议；</w:t>
      </w:r>
    </w:p>
    <w:p>
      <w:pPr>
        <w:widowControl/>
        <w:ind w:firstLine="627" w:firstLineChars="196"/>
        <w:rPr>
          <w:rStyle w:val="4"/>
          <w:rFonts w:hint="default"/>
          <w:sz w:val="32"/>
          <w:szCs w:val="32"/>
        </w:rPr>
      </w:pPr>
      <w:r>
        <w:rPr>
          <w:rStyle w:val="4"/>
          <w:rFonts w:hint="default"/>
          <w:sz w:val="32"/>
          <w:szCs w:val="32"/>
        </w:rPr>
        <w:t>（四）本年度，在政府采购项目执行操作中作出较为突出的创新和突破，在相关业务领域产生良好影响力；</w:t>
      </w:r>
    </w:p>
    <w:p>
      <w:pPr>
        <w:widowControl/>
        <w:ind w:firstLine="627" w:firstLineChars="196"/>
        <w:rPr>
          <w:rStyle w:val="4"/>
          <w:rFonts w:hint="default"/>
          <w:sz w:val="32"/>
          <w:szCs w:val="32"/>
        </w:rPr>
      </w:pPr>
      <w:r>
        <w:rPr>
          <w:rStyle w:val="4"/>
          <w:rFonts w:hint="default"/>
          <w:sz w:val="32"/>
          <w:szCs w:val="32"/>
        </w:rPr>
        <w:t>（五）参评单位取得较好的经济效益和社会效益。</w:t>
      </w:r>
    </w:p>
    <w:p>
      <w:pPr>
        <w:widowControl/>
        <w:ind w:firstLine="630" w:firstLineChars="196"/>
        <w:rPr>
          <w:rStyle w:val="4"/>
          <w:rFonts w:hint="default"/>
          <w:sz w:val="32"/>
          <w:szCs w:val="32"/>
        </w:rPr>
      </w:pPr>
      <w:r>
        <w:rPr>
          <w:rFonts w:hint="eastAsia" w:ascii="宋体" w:hAnsi="宋体" w:cs="宋体"/>
          <w:b/>
          <w:color w:val="000000"/>
          <w:sz w:val="32"/>
          <w:szCs w:val="32"/>
        </w:rPr>
        <w:t>第十四条</w:t>
      </w:r>
      <w:r>
        <w:rPr>
          <w:rFonts w:hint="eastAsia" w:ascii="仿宋_GB2312" w:hAnsi="宋体" w:eastAsia="仿宋_GB2312"/>
          <w:color w:val="000000"/>
          <w:sz w:val="32"/>
          <w:szCs w:val="32"/>
        </w:rPr>
        <w:t xml:space="preserve">  </w:t>
      </w:r>
      <w:r>
        <w:rPr>
          <w:rStyle w:val="4"/>
          <w:rFonts w:hint="default"/>
          <w:sz w:val="32"/>
          <w:szCs w:val="32"/>
        </w:rPr>
        <w:t>参评优秀咨询机构奖的单位需满足以下全部条件：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（一）参评单位为依照相关法律设立运行的政府采购等项目咨询服务机构；</w:t>
      </w:r>
    </w:p>
    <w:p>
      <w:pPr>
        <w:widowControl/>
        <w:ind w:firstLine="627" w:firstLineChars="196"/>
        <w:rPr>
          <w:rStyle w:val="4"/>
          <w:rFonts w:hint="default"/>
          <w:sz w:val="32"/>
          <w:szCs w:val="32"/>
        </w:rPr>
      </w:pPr>
      <w:r>
        <w:rPr>
          <w:rStyle w:val="4"/>
          <w:rFonts w:hint="default"/>
          <w:sz w:val="32"/>
          <w:szCs w:val="32"/>
        </w:rPr>
        <w:t>（二）本年度，未发生违法违规违纪事件；</w:t>
      </w:r>
    </w:p>
    <w:p>
      <w:pPr>
        <w:widowControl/>
        <w:ind w:firstLine="627" w:firstLineChars="196"/>
        <w:rPr>
          <w:rStyle w:val="4"/>
          <w:rFonts w:hint="default"/>
          <w:sz w:val="32"/>
          <w:szCs w:val="32"/>
        </w:rPr>
      </w:pPr>
      <w:r>
        <w:rPr>
          <w:rStyle w:val="4"/>
          <w:rFonts w:hint="default"/>
          <w:sz w:val="32"/>
          <w:szCs w:val="32"/>
        </w:rPr>
        <w:t>（三）本年度，由参评单位提供咨询等服务的项目，均未引发有效质疑、投诉、诉讼、举报或其他争议；</w:t>
      </w:r>
    </w:p>
    <w:p>
      <w:pPr>
        <w:widowControl/>
        <w:ind w:firstLine="627" w:firstLineChars="196"/>
        <w:rPr>
          <w:rStyle w:val="4"/>
          <w:rFonts w:hint="default"/>
          <w:sz w:val="32"/>
          <w:szCs w:val="32"/>
        </w:rPr>
      </w:pPr>
      <w:r>
        <w:rPr>
          <w:rStyle w:val="4"/>
          <w:rFonts w:hint="default"/>
          <w:sz w:val="32"/>
          <w:szCs w:val="32"/>
        </w:rPr>
        <w:t>（四）本年度，在项目执行操作中作出较为突出的创新和突破，在相关业务领域产生良好影响力；</w:t>
      </w:r>
    </w:p>
    <w:p>
      <w:pPr>
        <w:widowControl/>
        <w:ind w:firstLine="627" w:firstLineChars="196"/>
        <w:rPr>
          <w:rStyle w:val="4"/>
          <w:rFonts w:hint="default"/>
          <w:sz w:val="32"/>
          <w:szCs w:val="32"/>
        </w:rPr>
      </w:pPr>
      <w:r>
        <w:rPr>
          <w:rStyle w:val="4"/>
          <w:rFonts w:hint="default"/>
          <w:sz w:val="32"/>
          <w:szCs w:val="32"/>
        </w:rPr>
        <w:t>（五）参评单位取得较好的经济效益和社会效益。</w:t>
      </w:r>
    </w:p>
    <w:p>
      <w:pPr>
        <w:widowControl/>
        <w:ind w:firstLine="630" w:firstLineChars="196"/>
        <w:rPr>
          <w:rStyle w:val="4"/>
          <w:rFonts w:hint="default"/>
          <w:sz w:val="32"/>
          <w:szCs w:val="32"/>
        </w:rPr>
      </w:pPr>
      <w:r>
        <w:rPr>
          <w:rFonts w:hint="eastAsia" w:ascii="宋体" w:hAnsi="宋体" w:cs="宋体"/>
          <w:b/>
          <w:color w:val="000000"/>
          <w:sz w:val="32"/>
          <w:szCs w:val="32"/>
        </w:rPr>
        <w:t>第十五条</w:t>
      </w:r>
      <w:r>
        <w:rPr>
          <w:rFonts w:hint="eastAsia" w:ascii="仿宋_GB2312" w:hAnsi="宋体" w:eastAsia="仿宋_GB2312"/>
          <w:color w:val="000000"/>
          <w:sz w:val="32"/>
          <w:szCs w:val="32"/>
        </w:rPr>
        <w:t xml:space="preserve">  </w:t>
      </w:r>
      <w:r>
        <w:rPr>
          <w:rStyle w:val="4"/>
          <w:rFonts w:hint="default"/>
          <w:sz w:val="32"/>
          <w:szCs w:val="32"/>
        </w:rPr>
        <w:t>参评采购人喜爱的品牌奖需满足以下全部条件：</w:t>
      </w:r>
    </w:p>
    <w:p>
      <w:pPr>
        <w:widowControl/>
        <w:ind w:firstLine="627" w:firstLineChars="196"/>
        <w:rPr>
          <w:rStyle w:val="4"/>
          <w:rFonts w:hint="default"/>
          <w:sz w:val="32"/>
          <w:szCs w:val="32"/>
        </w:rPr>
      </w:pPr>
      <w:r>
        <w:rPr>
          <w:rStyle w:val="4"/>
          <w:rFonts w:hint="default"/>
          <w:sz w:val="32"/>
          <w:szCs w:val="32"/>
        </w:rPr>
        <w:t>（一）参评单位为参与过政府采购市场竞争的企业；</w:t>
      </w:r>
    </w:p>
    <w:p>
      <w:pPr>
        <w:widowControl/>
        <w:ind w:firstLine="627" w:firstLineChars="196"/>
        <w:rPr>
          <w:rStyle w:val="4"/>
          <w:rFonts w:hint="default"/>
          <w:sz w:val="32"/>
          <w:szCs w:val="32"/>
        </w:rPr>
      </w:pPr>
      <w:r>
        <w:rPr>
          <w:rStyle w:val="4"/>
          <w:rFonts w:hint="default"/>
          <w:sz w:val="32"/>
          <w:szCs w:val="32"/>
        </w:rPr>
        <w:t>（二）在过往企业经营和参与政府采购活动中无违法违规违纪行为；</w:t>
      </w:r>
    </w:p>
    <w:p>
      <w:pPr>
        <w:widowControl/>
        <w:ind w:firstLine="627" w:firstLineChars="196"/>
        <w:rPr>
          <w:rStyle w:val="4"/>
          <w:rFonts w:hint="default"/>
          <w:sz w:val="32"/>
          <w:szCs w:val="32"/>
        </w:rPr>
      </w:pPr>
      <w:r>
        <w:rPr>
          <w:rStyle w:val="4"/>
          <w:rFonts w:hint="default"/>
          <w:sz w:val="32"/>
          <w:szCs w:val="32"/>
        </w:rPr>
        <w:t>（三）本年度某个或多个所属产品在政府采购市场销售情况表现良好，并具备社会影响力大、实施效果好的项目业绩。</w:t>
      </w:r>
    </w:p>
    <w:p>
      <w:pPr>
        <w:widowControl/>
        <w:ind w:firstLine="630" w:firstLineChars="196"/>
        <w:rPr>
          <w:rStyle w:val="4"/>
          <w:rFonts w:hint="default"/>
          <w:sz w:val="32"/>
          <w:szCs w:val="32"/>
        </w:rPr>
      </w:pPr>
      <w:r>
        <w:rPr>
          <w:rFonts w:hint="eastAsia" w:ascii="宋体" w:hAnsi="宋体" w:cs="宋体"/>
          <w:b/>
          <w:color w:val="000000"/>
          <w:sz w:val="32"/>
          <w:szCs w:val="32"/>
        </w:rPr>
        <w:t>第十六条</w:t>
      </w:r>
      <w:r>
        <w:rPr>
          <w:rFonts w:hint="eastAsia" w:ascii="仿宋_GB2312" w:hAnsi="宋体" w:eastAsia="仿宋_GB2312"/>
          <w:color w:val="000000"/>
          <w:sz w:val="32"/>
          <w:szCs w:val="32"/>
        </w:rPr>
        <w:t xml:space="preserve">  </w:t>
      </w:r>
      <w:r>
        <w:rPr>
          <w:rStyle w:val="4"/>
          <w:rFonts w:hint="default"/>
          <w:sz w:val="32"/>
          <w:szCs w:val="32"/>
        </w:rPr>
        <w:t>参评优秀供应商奖的单位需要满足以下全部条件：</w:t>
      </w:r>
    </w:p>
    <w:p>
      <w:pPr>
        <w:widowControl/>
        <w:ind w:firstLine="627" w:firstLineChars="196"/>
        <w:rPr>
          <w:rStyle w:val="4"/>
          <w:rFonts w:hint="default"/>
          <w:sz w:val="32"/>
          <w:szCs w:val="32"/>
        </w:rPr>
      </w:pPr>
      <w:r>
        <w:rPr>
          <w:rStyle w:val="4"/>
          <w:rFonts w:hint="default"/>
          <w:sz w:val="32"/>
          <w:szCs w:val="32"/>
        </w:rPr>
        <w:t>（一）参评单位为参与过政府采购市场竞争的企业；</w:t>
      </w:r>
    </w:p>
    <w:p>
      <w:pPr>
        <w:widowControl/>
        <w:ind w:firstLine="627" w:firstLineChars="196"/>
        <w:rPr>
          <w:rStyle w:val="4"/>
          <w:rFonts w:hint="default"/>
          <w:sz w:val="32"/>
          <w:szCs w:val="32"/>
        </w:rPr>
      </w:pPr>
      <w:r>
        <w:rPr>
          <w:rStyle w:val="4"/>
          <w:rFonts w:hint="default"/>
          <w:sz w:val="32"/>
          <w:szCs w:val="32"/>
        </w:rPr>
        <w:t>（二）在过往企业经营和参与政府采购活动中无违法违规违纪行为；</w:t>
      </w:r>
    </w:p>
    <w:p>
      <w:pPr>
        <w:widowControl/>
        <w:ind w:firstLine="627" w:firstLineChars="196"/>
        <w:rPr>
          <w:rStyle w:val="4"/>
          <w:rFonts w:hint="default"/>
          <w:sz w:val="32"/>
          <w:szCs w:val="32"/>
        </w:rPr>
      </w:pPr>
      <w:r>
        <w:rPr>
          <w:rStyle w:val="4"/>
          <w:rFonts w:hint="default"/>
          <w:sz w:val="32"/>
          <w:szCs w:val="32"/>
        </w:rPr>
        <w:t>（三）参评单位在相关领域中具有较强的综合实力和竞争力，在政府采购业务规模、服务创新性、采购人满意度和社会影响力等方面居行业领先地位。</w:t>
      </w:r>
    </w:p>
    <w:p>
      <w:pPr>
        <w:widowControl/>
        <w:ind w:firstLine="630" w:firstLineChars="196"/>
        <w:rPr>
          <w:rStyle w:val="4"/>
          <w:rFonts w:hint="default"/>
          <w:sz w:val="32"/>
          <w:szCs w:val="32"/>
        </w:rPr>
      </w:pPr>
      <w:r>
        <w:rPr>
          <w:rFonts w:hint="eastAsia" w:ascii="宋体" w:hAnsi="宋体" w:cs="宋体"/>
          <w:b/>
          <w:color w:val="000000"/>
          <w:sz w:val="32"/>
          <w:szCs w:val="32"/>
        </w:rPr>
        <w:t>第十七条</w:t>
      </w:r>
      <w:r>
        <w:rPr>
          <w:rFonts w:hint="eastAsia" w:ascii="仿宋_GB2312" w:hAnsi="宋体" w:eastAsia="仿宋_GB2312"/>
          <w:color w:val="000000"/>
          <w:sz w:val="32"/>
          <w:szCs w:val="32"/>
        </w:rPr>
        <w:t xml:space="preserve">  </w:t>
      </w:r>
      <w:r>
        <w:rPr>
          <w:rStyle w:val="4"/>
          <w:rFonts w:hint="default"/>
          <w:sz w:val="32"/>
          <w:szCs w:val="32"/>
        </w:rPr>
        <w:t>参评新闻宣传贡献奖的单位需满足以下全部条件：</w:t>
      </w:r>
    </w:p>
    <w:p>
      <w:pPr>
        <w:widowControl/>
        <w:ind w:firstLine="627" w:firstLineChars="196"/>
        <w:rPr>
          <w:rStyle w:val="4"/>
          <w:rFonts w:hint="default"/>
          <w:sz w:val="32"/>
          <w:szCs w:val="32"/>
        </w:rPr>
      </w:pPr>
      <w:r>
        <w:rPr>
          <w:rStyle w:val="4"/>
          <w:rFonts w:hint="default"/>
          <w:sz w:val="32"/>
          <w:szCs w:val="32"/>
        </w:rPr>
        <w:t>（一）参评单位为依照相关法律设立运行的采购单位、政府采购监管部门或采购代理机构；</w:t>
      </w:r>
    </w:p>
    <w:p>
      <w:pPr>
        <w:widowControl/>
        <w:ind w:firstLine="627" w:firstLineChars="196"/>
        <w:rPr>
          <w:rStyle w:val="4"/>
          <w:rFonts w:hint="default"/>
          <w:sz w:val="32"/>
          <w:szCs w:val="32"/>
        </w:rPr>
      </w:pPr>
      <w:r>
        <w:rPr>
          <w:rStyle w:val="4"/>
          <w:rFonts w:hint="default"/>
          <w:sz w:val="32"/>
          <w:szCs w:val="32"/>
        </w:rPr>
        <w:t>（二）重视政府采购新闻宣传工作，并取得一定宣传成效；</w:t>
      </w:r>
    </w:p>
    <w:p>
      <w:pPr>
        <w:widowControl/>
        <w:ind w:firstLine="627" w:firstLineChars="196"/>
        <w:rPr>
          <w:rStyle w:val="4"/>
          <w:rFonts w:hint="default"/>
          <w:sz w:val="32"/>
          <w:szCs w:val="32"/>
        </w:rPr>
      </w:pPr>
      <w:r>
        <w:rPr>
          <w:rStyle w:val="4"/>
          <w:rFonts w:hint="default"/>
          <w:sz w:val="32"/>
          <w:szCs w:val="32"/>
        </w:rPr>
        <w:t>（三）具备推动政府采购宣传工作的典型事例。</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第四章 </w:t>
      </w:r>
      <w:r>
        <w:rPr>
          <w:rFonts w:hint="eastAsia" w:ascii="宋体" w:hAnsi="宋体" w:cs="宋体"/>
          <w:b/>
          <w:kern w:val="0"/>
          <w:sz w:val="32"/>
          <w:szCs w:val="32"/>
        </w:rPr>
        <w:t> </w:t>
      </w:r>
      <w:r>
        <w:rPr>
          <w:rFonts w:hint="eastAsia" w:ascii="黑体" w:hAnsi="黑体" w:eastAsia="黑体" w:cs="宋体"/>
          <w:b/>
          <w:kern w:val="0"/>
          <w:sz w:val="32"/>
          <w:szCs w:val="32"/>
        </w:rPr>
        <w:t>评选程序及标准</w:t>
      </w:r>
    </w:p>
    <w:p>
      <w:pPr>
        <w:widowControl/>
        <w:ind w:firstLine="630" w:firstLineChars="196"/>
        <w:rPr>
          <w:rStyle w:val="4"/>
          <w:rFonts w:hint="default"/>
          <w:sz w:val="32"/>
          <w:szCs w:val="32"/>
        </w:rPr>
      </w:pPr>
      <w:r>
        <w:rPr>
          <w:rFonts w:hint="eastAsia" w:ascii="宋体" w:hAnsi="宋体" w:cs="宋体"/>
          <w:b/>
          <w:color w:val="000000"/>
          <w:sz w:val="32"/>
          <w:szCs w:val="32"/>
        </w:rPr>
        <w:t>第十八条</w:t>
      </w:r>
      <w:r>
        <w:rPr>
          <w:rFonts w:hint="eastAsia" w:ascii="仿宋_GB2312" w:hAnsi="宋体" w:eastAsia="仿宋_GB2312"/>
          <w:b/>
          <w:color w:val="000000"/>
          <w:sz w:val="32"/>
          <w:szCs w:val="32"/>
        </w:rPr>
        <w:t xml:space="preserve">  </w:t>
      </w:r>
      <w:r>
        <w:rPr>
          <w:rStyle w:val="4"/>
          <w:rFonts w:hint="default"/>
          <w:sz w:val="32"/>
          <w:szCs w:val="32"/>
        </w:rPr>
        <w:t>年度创新奖、精品项目奖、</w:t>
      </w:r>
      <w:r>
        <w:rPr>
          <w:rFonts w:ascii="宋体" w:hAnsi="宋体" w:cs="宋体"/>
          <w:kern w:val="0"/>
          <w:sz w:val="32"/>
          <w:szCs w:val="32"/>
        </w:rPr>
        <w:t>政采支持乡村产业振兴</w:t>
      </w:r>
      <w:r>
        <w:rPr>
          <w:rStyle w:val="4"/>
          <w:rFonts w:hint="default"/>
          <w:sz w:val="32"/>
          <w:szCs w:val="32"/>
        </w:rPr>
        <w:t>组织落实奖、优秀社会代理机构奖、优秀咨询机构奖按以下程序和标准评选：</w:t>
      </w:r>
    </w:p>
    <w:p>
      <w:pPr>
        <w:widowControl/>
        <w:ind w:firstLine="627" w:firstLineChars="196"/>
        <w:rPr>
          <w:rStyle w:val="4"/>
          <w:rFonts w:hint="default"/>
          <w:sz w:val="32"/>
          <w:szCs w:val="32"/>
        </w:rPr>
      </w:pPr>
      <w:r>
        <w:rPr>
          <w:rStyle w:val="4"/>
          <w:rFonts w:hint="default"/>
          <w:sz w:val="32"/>
          <w:szCs w:val="32"/>
        </w:rPr>
        <w:t>（一）资格预审：由组委会对参评单位的基本条件进行审查，确定参评单位名单。</w:t>
      </w:r>
    </w:p>
    <w:p>
      <w:pPr>
        <w:widowControl/>
        <w:ind w:firstLine="627" w:firstLineChars="196"/>
        <w:rPr>
          <w:rStyle w:val="4"/>
          <w:rFonts w:hint="default"/>
          <w:sz w:val="32"/>
          <w:szCs w:val="32"/>
        </w:rPr>
      </w:pPr>
      <w:r>
        <w:rPr>
          <w:rStyle w:val="4"/>
          <w:rFonts w:hint="default"/>
          <w:sz w:val="32"/>
          <w:szCs w:val="32"/>
        </w:rPr>
        <w:t>（二）专家评审：专家评审委员会依据评审标准，对参评单位进行评审打分。</w:t>
      </w:r>
    </w:p>
    <w:p>
      <w:pPr>
        <w:widowControl/>
        <w:ind w:firstLine="627" w:firstLineChars="196"/>
        <w:rPr>
          <w:rStyle w:val="4"/>
          <w:rFonts w:hint="default"/>
          <w:sz w:val="32"/>
          <w:szCs w:val="32"/>
        </w:rPr>
      </w:pPr>
      <w:r>
        <w:rPr>
          <w:rStyle w:val="4"/>
          <w:rFonts w:hint="default"/>
          <w:sz w:val="32"/>
          <w:szCs w:val="32"/>
        </w:rPr>
        <w:t>年度创新奖的评审因素及相应分值为：</w:t>
      </w:r>
    </w:p>
    <w:p>
      <w:pPr>
        <w:widowControl/>
        <w:ind w:firstLine="627" w:firstLineChars="196"/>
        <w:rPr>
          <w:rStyle w:val="4"/>
          <w:rFonts w:hint="default"/>
          <w:sz w:val="32"/>
          <w:szCs w:val="32"/>
        </w:rPr>
      </w:pPr>
      <w:r>
        <w:rPr>
          <w:rStyle w:val="4"/>
          <w:rFonts w:hint="default"/>
          <w:sz w:val="32"/>
          <w:szCs w:val="32"/>
        </w:rPr>
        <w:t>1.创新性，50分；</w:t>
      </w:r>
    </w:p>
    <w:p>
      <w:pPr>
        <w:widowControl/>
        <w:ind w:firstLine="627" w:firstLineChars="196"/>
        <w:rPr>
          <w:rStyle w:val="4"/>
          <w:rFonts w:hint="default"/>
          <w:sz w:val="32"/>
          <w:szCs w:val="32"/>
        </w:rPr>
      </w:pPr>
      <w:r>
        <w:rPr>
          <w:rStyle w:val="4"/>
          <w:rFonts w:hint="default"/>
          <w:sz w:val="32"/>
          <w:szCs w:val="32"/>
        </w:rPr>
        <w:t>2.影响力，30分；</w:t>
      </w:r>
    </w:p>
    <w:p>
      <w:pPr>
        <w:widowControl/>
        <w:ind w:firstLine="627" w:firstLineChars="196"/>
        <w:rPr>
          <w:rStyle w:val="4"/>
          <w:rFonts w:hint="default"/>
          <w:sz w:val="32"/>
          <w:szCs w:val="32"/>
        </w:rPr>
      </w:pPr>
      <w:r>
        <w:rPr>
          <w:rStyle w:val="4"/>
          <w:rFonts w:hint="default"/>
          <w:sz w:val="32"/>
          <w:szCs w:val="32"/>
        </w:rPr>
        <w:t>3.借鉴价值，20分。</w:t>
      </w:r>
    </w:p>
    <w:p>
      <w:pPr>
        <w:widowControl/>
        <w:ind w:firstLine="627" w:firstLineChars="196"/>
        <w:rPr>
          <w:rStyle w:val="4"/>
          <w:rFonts w:hint="default"/>
          <w:sz w:val="32"/>
          <w:szCs w:val="32"/>
        </w:rPr>
      </w:pPr>
      <w:r>
        <w:rPr>
          <w:rStyle w:val="4"/>
          <w:rFonts w:hint="default"/>
          <w:sz w:val="32"/>
          <w:szCs w:val="32"/>
        </w:rPr>
        <w:t>精品项目奖的评审因素及相应分值为：</w:t>
      </w:r>
    </w:p>
    <w:p>
      <w:pPr>
        <w:widowControl/>
        <w:ind w:firstLine="627" w:firstLineChars="196"/>
        <w:rPr>
          <w:rStyle w:val="4"/>
          <w:rFonts w:hint="default"/>
          <w:sz w:val="32"/>
          <w:szCs w:val="32"/>
        </w:rPr>
      </w:pPr>
      <w:r>
        <w:rPr>
          <w:rStyle w:val="4"/>
          <w:rFonts w:hint="default"/>
          <w:sz w:val="32"/>
          <w:szCs w:val="32"/>
        </w:rPr>
        <w:t>1.采购方案设计（需求指标、评价标准等），30分；</w:t>
      </w:r>
    </w:p>
    <w:p>
      <w:pPr>
        <w:widowControl/>
        <w:ind w:firstLine="627" w:firstLineChars="196"/>
        <w:rPr>
          <w:rStyle w:val="4"/>
          <w:rFonts w:hint="default"/>
          <w:sz w:val="32"/>
          <w:szCs w:val="32"/>
        </w:rPr>
      </w:pPr>
      <w:r>
        <w:rPr>
          <w:rStyle w:val="4"/>
          <w:rFonts w:hint="default"/>
          <w:sz w:val="32"/>
          <w:szCs w:val="32"/>
        </w:rPr>
        <w:t>2.采购组织与实施（程序规范、过程控制、方法创新等），40分；</w:t>
      </w:r>
    </w:p>
    <w:p>
      <w:pPr>
        <w:widowControl/>
        <w:ind w:firstLine="627" w:firstLineChars="196"/>
        <w:rPr>
          <w:rStyle w:val="4"/>
          <w:rFonts w:hint="default"/>
          <w:sz w:val="32"/>
          <w:szCs w:val="32"/>
        </w:rPr>
      </w:pPr>
      <w:r>
        <w:rPr>
          <w:rStyle w:val="4"/>
          <w:rFonts w:hint="default"/>
          <w:sz w:val="32"/>
          <w:szCs w:val="32"/>
        </w:rPr>
        <w:t>3.采购效果（经济效益、社会效益），30分。</w:t>
      </w:r>
    </w:p>
    <w:p>
      <w:pPr>
        <w:widowControl/>
        <w:ind w:firstLine="627" w:firstLineChars="196"/>
        <w:rPr>
          <w:rStyle w:val="4"/>
          <w:rFonts w:hint="default"/>
          <w:sz w:val="32"/>
          <w:szCs w:val="32"/>
        </w:rPr>
      </w:pPr>
      <w:r>
        <w:rPr>
          <w:rFonts w:ascii="宋体" w:hAnsi="宋体" w:cs="宋体"/>
          <w:kern w:val="0"/>
          <w:sz w:val="32"/>
          <w:szCs w:val="32"/>
        </w:rPr>
        <w:t>政采支持乡村产业振兴</w:t>
      </w:r>
      <w:r>
        <w:rPr>
          <w:rStyle w:val="4"/>
          <w:rFonts w:hint="default"/>
          <w:sz w:val="32"/>
          <w:szCs w:val="32"/>
        </w:rPr>
        <w:t>组织落实奖的评审因素及相应分值为：</w:t>
      </w:r>
    </w:p>
    <w:p>
      <w:pPr>
        <w:widowControl/>
        <w:ind w:firstLine="627" w:firstLineChars="196"/>
        <w:rPr>
          <w:rStyle w:val="4"/>
          <w:rFonts w:hint="default"/>
          <w:sz w:val="32"/>
          <w:szCs w:val="32"/>
        </w:rPr>
      </w:pPr>
      <w:r>
        <w:rPr>
          <w:rStyle w:val="4"/>
          <w:rFonts w:hint="default"/>
          <w:sz w:val="32"/>
          <w:szCs w:val="32"/>
        </w:rPr>
        <w:t>1.充分发挥政府采购的专业作用（推进政府采购</w:t>
      </w:r>
      <w:r>
        <w:rPr>
          <w:rFonts w:ascii="宋体" w:hAnsi="宋体" w:cs="宋体"/>
          <w:kern w:val="0"/>
          <w:sz w:val="32"/>
          <w:szCs w:val="32"/>
        </w:rPr>
        <w:t>支持乡村产业振兴</w:t>
      </w:r>
      <w:r>
        <w:rPr>
          <w:rStyle w:val="4"/>
          <w:rFonts w:hint="default"/>
          <w:sz w:val="32"/>
          <w:szCs w:val="32"/>
        </w:rPr>
        <w:t>政策执行，落实相关举措、做好组织引导、完成此类重大采购项目等），50分；</w:t>
      </w:r>
    </w:p>
    <w:p>
      <w:pPr>
        <w:widowControl/>
        <w:ind w:firstLine="627" w:firstLineChars="196"/>
        <w:rPr>
          <w:rStyle w:val="4"/>
          <w:rFonts w:hint="default"/>
          <w:sz w:val="32"/>
          <w:szCs w:val="32"/>
        </w:rPr>
      </w:pPr>
      <w:r>
        <w:rPr>
          <w:rStyle w:val="4"/>
          <w:rFonts w:hint="default"/>
          <w:sz w:val="32"/>
          <w:szCs w:val="32"/>
        </w:rPr>
        <w:t>2.有效推进脱贫地区产业发展，促进农民群众持续增收，助力巩固拓展脱贫攻坚成果和乡村振兴，40分；</w:t>
      </w:r>
    </w:p>
    <w:p>
      <w:pPr>
        <w:widowControl/>
        <w:ind w:firstLine="627" w:firstLineChars="196"/>
        <w:rPr>
          <w:rStyle w:val="4"/>
          <w:rFonts w:hint="default"/>
          <w:sz w:val="32"/>
          <w:szCs w:val="32"/>
        </w:rPr>
      </w:pPr>
      <w:r>
        <w:rPr>
          <w:rStyle w:val="4"/>
          <w:rFonts w:hint="default"/>
          <w:sz w:val="32"/>
          <w:szCs w:val="32"/>
        </w:rPr>
        <w:t>3.扩大影响力及获得认可（扩大政府采购的影响力，传播政府采购在</w:t>
      </w:r>
      <w:r>
        <w:rPr>
          <w:rFonts w:ascii="宋体" w:hAnsi="宋体" w:cs="宋体"/>
          <w:kern w:val="0"/>
          <w:sz w:val="32"/>
          <w:szCs w:val="32"/>
        </w:rPr>
        <w:t>支持乡村产业振兴</w:t>
      </w:r>
      <w:r>
        <w:rPr>
          <w:rStyle w:val="4"/>
          <w:rFonts w:hint="default"/>
          <w:sz w:val="32"/>
          <w:szCs w:val="32"/>
        </w:rPr>
        <w:t>中的作用，受到上级肯定和社会认可），10分。</w:t>
      </w:r>
    </w:p>
    <w:p>
      <w:pPr>
        <w:widowControl/>
        <w:ind w:firstLine="627" w:firstLineChars="196"/>
        <w:rPr>
          <w:rStyle w:val="4"/>
          <w:rFonts w:hint="default"/>
          <w:sz w:val="32"/>
          <w:szCs w:val="32"/>
        </w:rPr>
      </w:pPr>
      <w:r>
        <w:rPr>
          <w:rStyle w:val="4"/>
          <w:rFonts w:hint="default"/>
          <w:sz w:val="32"/>
          <w:szCs w:val="32"/>
        </w:rPr>
        <w:t>优秀社会代理机构奖的评审因素及相应分值为：</w:t>
      </w:r>
    </w:p>
    <w:p>
      <w:pPr>
        <w:widowControl/>
        <w:ind w:firstLine="627" w:firstLineChars="196"/>
        <w:rPr>
          <w:rStyle w:val="4"/>
          <w:rFonts w:hint="default"/>
          <w:sz w:val="32"/>
          <w:szCs w:val="32"/>
        </w:rPr>
      </w:pPr>
      <w:r>
        <w:rPr>
          <w:rStyle w:val="4"/>
          <w:rFonts w:hint="default"/>
          <w:sz w:val="32"/>
          <w:szCs w:val="32"/>
        </w:rPr>
        <w:t>1.专业化，30分；</w:t>
      </w:r>
    </w:p>
    <w:p>
      <w:pPr>
        <w:widowControl/>
        <w:ind w:firstLine="627" w:firstLineChars="196"/>
        <w:rPr>
          <w:rStyle w:val="4"/>
          <w:rFonts w:hint="default"/>
          <w:sz w:val="32"/>
          <w:szCs w:val="32"/>
        </w:rPr>
      </w:pPr>
      <w:r>
        <w:rPr>
          <w:rStyle w:val="4"/>
          <w:rFonts w:hint="default"/>
          <w:sz w:val="32"/>
          <w:szCs w:val="32"/>
        </w:rPr>
        <w:t>2.采购组织与实施（程序规范、过程控制、方法创新等），40分；</w:t>
      </w:r>
    </w:p>
    <w:p>
      <w:pPr>
        <w:widowControl/>
        <w:ind w:firstLine="627" w:firstLineChars="196"/>
        <w:rPr>
          <w:rStyle w:val="4"/>
          <w:rFonts w:hint="default"/>
          <w:sz w:val="32"/>
          <w:szCs w:val="32"/>
        </w:rPr>
      </w:pPr>
      <w:r>
        <w:rPr>
          <w:rStyle w:val="4"/>
          <w:rFonts w:hint="default"/>
          <w:sz w:val="32"/>
          <w:szCs w:val="32"/>
        </w:rPr>
        <w:t>3.采购效果（经济效益、社会效益），30分。</w:t>
      </w:r>
    </w:p>
    <w:p>
      <w:pPr>
        <w:widowControl/>
        <w:ind w:firstLine="627" w:firstLineChars="196"/>
        <w:rPr>
          <w:rStyle w:val="4"/>
          <w:rFonts w:hint="default"/>
          <w:sz w:val="32"/>
          <w:szCs w:val="32"/>
        </w:rPr>
      </w:pPr>
      <w:r>
        <w:rPr>
          <w:rStyle w:val="4"/>
          <w:rFonts w:hint="default"/>
          <w:sz w:val="32"/>
          <w:szCs w:val="32"/>
        </w:rPr>
        <w:t>优秀咨询机构奖的评审因素及相应分值为：</w:t>
      </w:r>
    </w:p>
    <w:p>
      <w:pPr>
        <w:widowControl/>
        <w:ind w:firstLine="627" w:firstLineChars="196"/>
        <w:rPr>
          <w:rStyle w:val="4"/>
          <w:rFonts w:hint="default"/>
          <w:sz w:val="32"/>
          <w:szCs w:val="32"/>
        </w:rPr>
      </w:pPr>
      <w:r>
        <w:rPr>
          <w:rStyle w:val="4"/>
          <w:rFonts w:hint="default"/>
          <w:sz w:val="32"/>
          <w:szCs w:val="32"/>
        </w:rPr>
        <w:t>1.专业实力（专精领域的范围，有相关法律、技术、金融、财务、工程技术等方面的专家及稳定合作的外部顾问团队情况），30分；</w:t>
      </w:r>
    </w:p>
    <w:p>
      <w:pPr>
        <w:widowControl/>
        <w:ind w:firstLine="627" w:firstLineChars="196"/>
        <w:rPr>
          <w:rStyle w:val="4"/>
          <w:rFonts w:hint="default"/>
          <w:sz w:val="32"/>
          <w:szCs w:val="32"/>
        </w:rPr>
      </w:pPr>
      <w:r>
        <w:rPr>
          <w:rStyle w:val="4"/>
          <w:rFonts w:hint="default"/>
          <w:sz w:val="32"/>
          <w:szCs w:val="32"/>
        </w:rPr>
        <w:t>2. 为政府采购等项目提供的专业服务（采购需求确定、采购实施计划编制、评估、方案设计、合作方招标、合同制定与谈判等专业服务的质量），40分；</w:t>
      </w:r>
    </w:p>
    <w:p>
      <w:pPr>
        <w:widowControl/>
        <w:ind w:firstLine="627" w:firstLineChars="196"/>
        <w:rPr>
          <w:rStyle w:val="4"/>
          <w:rFonts w:hint="default"/>
          <w:sz w:val="32"/>
          <w:szCs w:val="32"/>
        </w:rPr>
      </w:pPr>
      <w:r>
        <w:rPr>
          <w:rStyle w:val="4"/>
          <w:rFonts w:hint="default"/>
          <w:sz w:val="32"/>
          <w:szCs w:val="32"/>
        </w:rPr>
        <w:t>3. 服务的项目业绩（服务项目数量、涉及的项目金额、项目业主评价、项目成果、项目实现的社会效益等），30分。</w:t>
      </w:r>
    </w:p>
    <w:p>
      <w:pPr>
        <w:widowControl/>
        <w:ind w:firstLine="627" w:firstLineChars="196"/>
        <w:rPr>
          <w:rStyle w:val="4"/>
          <w:rFonts w:hint="default"/>
          <w:sz w:val="32"/>
          <w:szCs w:val="32"/>
        </w:rPr>
      </w:pPr>
      <w:r>
        <w:rPr>
          <w:rStyle w:val="4"/>
          <w:rFonts w:hint="default"/>
          <w:sz w:val="32"/>
          <w:szCs w:val="32"/>
        </w:rPr>
        <w:t>（三）确定获奖候选名单：专家评审委员会将每名专家的得分汇总，按得分排序，确定获奖候选名单。</w:t>
      </w:r>
    </w:p>
    <w:p>
      <w:pPr>
        <w:widowControl/>
        <w:ind w:firstLine="627" w:firstLineChars="196"/>
        <w:rPr>
          <w:rStyle w:val="4"/>
          <w:rFonts w:hint="default"/>
          <w:sz w:val="32"/>
          <w:szCs w:val="32"/>
        </w:rPr>
      </w:pPr>
      <w:r>
        <w:rPr>
          <w:rStyle w:val="4"/>
          <w:rFonts w:hint="default"/>
          <w:sz w:val="32"/>
          <w:szCs w:val="32"/>
        </w:rPr>
        <w:t>（四）公示获奖候选名单。</w:t>
      </w:r>
    </w:p>
    <w:p>
      <w:pPr>
        <w:widowControl/>
        <w:ind w:firstLine="627" w:firstLineChars="196"/>
        <w:rPr>
          <w:rStyle w:val="4"/>
          <w:rFonts w:hint="default"/>
          <w:sz w:val="32"/>
          <w:szCs w:val="32"/>
        </w:rPr>
      </w:pPr>
      <w:r>
        <w:rPr>
          <w:rStyle w:val="4"/>
          <w:rFonts w:hint="default"/>
          <w:sz w:val="32"/>
          <w:szCs w:val="32"/>
        </w:rPr>
        <w:t>（五）确定获奖名单。</w:t>
      </w:r>
    </w:p>
    <w:p>
      <w:pPr>
        <w:widowControl/>
        <w:ind w:firstLine="630" w:firstLineChars="196"/>
        <w:rPr>
          <w:rStyle w:val="4"/>
          <w:rFonts w:hint="default"/>
          <w:sz w:val="32"/>
          <w:szCs w:val="32"/>
        </w:rPr>
      </w:pPr>
      <w:r>
        <w:rPr>
          <w:rFonts w:hint="eastAsia" w:ascii="宋体" w:hAnsi="宋体" w:cs="宋体"/>
          <w:b/>
          <w:color w:val="000000"/>
          <w:sz w:val="32"/>
          <w:szCs w:val="32"/>
        </w:rPr>
        <w:t>第十九条</w:t>
      </w:r>
      <w:r>
        <w:rPr>
          <w:rFonts w:hint="eastAsia" w:ascii="仿宋_GB2312" w:hAnsi="宋体" w:eastAsia="仿宋_GB2312"/>
          <w:b/>
          <w:color w:val="000000"/>
          <w:sz w:val="32"/>
          <w:szCs w:val="32"/>
        </w:rPr>
        <w:t xml:space="preserve">  </w:t>
      </w:r>
      <w:r>
        <w:rPr>
          <w:rFonts w:hint="eastAsia" w:ascii="宋体" w:hAnsi="宋体" w:cs="宋体"/>
          <w:kern w:val="0"/>
          <w:sz w:val="32"/>
          <w:szCs w:val="32"/>
        </w:rPr>
        <w:t>优化营商环境卓越奖</w:t>
      </w:r>
      <w:r>
        <w:rPr>
          <w:rStyle w:val="4"/>
          <w:rFonts w:hint="default"/>
          <w:sz w:val="32"/>
          <w:szCs w:val="32"/>
        </w:rPr>
        <w:t>按以下程序和标准评选：</w:t>
      </w:r>
    </w:p>
    <w:p>
      <w:pPr>
        <w:widowControl/>
        <w:ind w:firstLine="627" w:firstLineChars="196"/>
        <w:rPr>
          <w:rStyle w:val="4"/>
          <w:rFonts w:hint="default"/>
          <w:sz w:val="32"/>
          <w:szCs w:val="32"/>
        </w:rPr>
      </w:pPr>
      <w:r>
        <w:rPr>
          <w:rStyle w:val="4"/>
          <w:rFonts w:hint="default"/>
          <w:sz w:val="32"/>
          <w:szCs w:val="32"/>
        </w:rPr>
        <w:t>（一）资格预审：由组委会按照省、市、县三级对参评单位的基本条件进行分类并审查，确定参评单位名单。</w:t>
      </w:r>
    </w:p>
    <w:p>
      <w:pPr>
        <w:widowControl/>
        <w:ind w:firstLine="627" w:firstLineChars="196"/>
        <w:rPr>
          <w:rStyle w:val="4"/>
          <w:rFonts w:hint="default"/>
          <w:sz w:val="32"/>
          <w:szCs w:val="32"/>
        </w:rPr>
      </w:pPr>
      <w:r>
        <w:rPr>
          <w:rStyle w:val="4"/>
          <w:rFonts w:hint="default"/>
          <w:sz w:val="32"/>
          <w:szCs w:val="32"/>
        </w:rPr>
        <w:t>（二）专家评审：专家评审委员会依据评审标准，分别对省、市、县三级的参评单位进行评审打分。</w:t>
      </w:r>
    </w:p>
    <w:p>
      <w:pPr>
        <w:widowControl/>
        <w:ind w:firstLine="627" w:firstLineChars="196"/>
        <w:rPr>
          <w:rStyle w:val="4"/>
          <w:rFonts w:hint="default"/>
          <w:sz w:val="32"/>
          <w:szCs w:val="32"/>
        </w:rPr>
      </w:pPr>
      <w:r>
        <w:rPr>
          <w:rFonts w:hint="eastAsia" w:ascii="宋体" w:hAnsi="宋体" w:cs="宋体"/>
          <w:kern w:val="0"/>
          <w:sz w:val="32"/>
          <w:szCs w:val="32"/>
        </w:rPr>
        <w:t>优化营商环境卓越奖</w:t>
      </w:r>
      <w:r>
        <w:rPr>
          <w:rStyle w:val="4"/>
          <w:rFonts w:hint="default"/>
          <w:sz w:val="32"/>
          <w:szCs w:val="32"/>
        </w:rPr>
        <w:t>的评审因素及相应分值为：</w:t>
      </w:r>
    </w:p>
    <w:p>
      <w:pPr>
        <w:widowControl/>
        <w:ind w:firstLine="627" w:firstLineChars="196"/>
        <w:rPr>
          <w:rStyle w:val="4"/>
          <w:rFonts w:hint="default"/>
          <w:sz w:val="32"/>
          <w:szCs w:val="32"/>
        </w:rPr>
      </w:pPr>
      <w:r>
        <w:rPr>
          <w:rStyle w:val="4"/>
          <w:rFonts w:hint="default"/>
          <w:sz w:val="32"/>
          <w:szCs w:val="32"/>
        </w:rPr>
        <w:t>1.创新与突破，50分；</w:t>
      </w:r>
    </w:p>
    <w:p>
      <w:pPr>
        <w:widowControl/>
        <w:ind w:firstLine="627" w:firstLineChars="196"/>
        <w:rPr>
          <w:rStyle w:val="4"/>
          <w:rFonts w:hint="default"/>
          <w:sz w:val="32"/>
          <w:szCs w:val="32"/>
        </w:rPr>
      </w:pPr>
      <w:r>
        <w:rPr>
          <w:rStyle w:val="4"/>
          <w:rFonts w:hint="default"/>
          <w:sz w:val="32"/>
          <w:szCs w:val="32"/>
        </w:rPr>
        <w:t>2.成效与影响，30分；</w:t>
      </w:r>
    </w:p>
    <w:p>
      <w:pPr>
        <w:widowControl/>
        <w:ind w:firstLine="627" w:firstLineChars="196"/>
        <w:rPr>
          <w:rStyle w:val="4"/>
          <w:rFonts w:hint="default"/>
          <w:sz w:val="32"/>
          <w:szCs w:val="32"/>
        </w:rPr>
      </w:pPr>
      <w:r>
        <w:rPr>
          <w:rStyle w:val="4"/>
          <w:rFonts w:hint="default"/>
          <w:sz w:val="32"/>
          <w:szCs w:val="32"/>
        </w:rPr>
        <w:t>3.借鉴价值，20分。</w:t>
      </w:r>
    </w:p>
    <w:p>
      <w:pPr>
        <w:widowControl/>
        <w:ind w:firstLine="627" w:firstLineChars="196"/>
        <w:rPr>
          <w:rStyle w:val="4"/>
          <w:rFonts w:hint="default"/>
          <w:sz w:val="32"/>
          <w:szCs w:val="32"/>
        </w:rPr>
      </w:pPr>
      <w:r>
        <w:rPr>
          <w:rStyle w:val="4"/>
          <w:rFonts w:hint="default"/>
          <w:sz w:val="32"/>
          <w:szCs w:val="32"/>
        </w:rPr>
        <w:t>（三）确定获奖候选名单：专家评审委员会将每名专家的得分汇总，按得分排序，分别确定省、市、县三级获奖候选名单。</w:t>
      </w:r>
    </w:p>
    <w:p>
      <w:pPr>
        <w:widowControl/>
        <w:ind w:firstLine="627" w:firstLineChars="196"/>
        <w:rPr>
          <w:rStyle w:val="4"/>
          <w:rFonts w:hint="default"/>
          <w:sz w:val="32"/>
          <w:szCs w:val="32"/>
        </w:rPr>
      </w:pPr>
      <w:r>
        <w:rPr>
          <w:rStyle w:val="4"/>
          <w:rFonts w:hint="default"/>
          <w:sz w:val="32"/>
          <w:szCs w:val="32"/>
        </w:rPr>
        <w:t>（四）公示获奖候选名单。</w:t>
      </w:r>
    </w:p>
    <w:p>
      <w:pPr>
        <w:widowControl/>
        <w:ind w:firstLine="627" w:firstLineChars="196"/>
        <w:rPr>
          <w:rStyle w:val="4"/>
          <w:rFonts w:hint="default"/>
          <w:sz w:val="32"/>
          <w:szCs w:val="32"/>
        </w:rPr>
      </w:pPr>
      <w:r>
        <w:rPr>
          <w:rStyle w:val="4"/>
          <w:rFonts w:hint="default"/>
          <w:sz w:val="32"/>
          <w:szCs w:val="32"/>
        </w:rPr>
        <w:t>（五）确定获奖名单。</w:t>
      </w:r>
    </w:p>
    <w:p>
      <w:pPr>
        <w:widowControl/>
        <w:ind w:firstLine="630" w:firstLineChars="196"/>
        <w:rPr>
          <w:rStyle w:val="4"/>
          <w:rFonts w:hint="default"/>
          <w:sz w:val="32"/>
          <w:szCs w:val="32"/>
        </w:rPr>
      </w:pPr>
      <w:r>
        <w:rPr>
          <w:rFonts w:hint="eastAsia" w:ascii="宋体" w:hAnsi="宋体" w:cs="宋体"/>
          <w:b/>
          <w:color w:val="000000"/>
          <w:sz w:val="32"/>
          <w:szCs w:val="32"/>
        </w:rPr>
        <w:t>第二十条</w:t>
      </w:r>
      <w:r>
        <w:rPr>
          <w:rFonts w:hint="eastAsia" w:ascii="仿宋_GB2312" w:hAnsi="宋体" w:eastAsia="仿宋_GB2312"/>
          <w:b/>
          <w:color w:val="000000"/>
          <w:sz w:val="32"/>
          <w:szCs w:val="32"/>
        </w:rPr>
        <w:t xml:space="preserve">  </w:t>
      </w:r>
      <w:r>
        <w:rPr>
          <w:rStyle w:val="4"/>
          <w:rFonts w:hint="default"/>
          <w:sz w:val="32"/>
          <w:szCs w:val="32"/>
        </w:rPr>
        <w:t>年度人物奖、实战精英奖按以下程序和标准评选：</w:t>
      </w:r>
    </w:p>
    <w:p>
      <w:pPr>
        <w:widowControl/>
        <w:ind w:firstLine="627" w:firstLineChars="196"/>
        <w:rPr>
          <w:rStyle w:val="4"/>
          <w:rFonts w:hint="default"/>
          <w:sz w:val="32"/>
          <w:szCs w:val="32"/>
        </w:rPr>
      </w:pPr>
      <w:r>
        <w:rPr>
          <w:rStyle w:val="4"/>
          <w:rFonts w:hint="default"/>
          <w:sz w:val="32"/>
          <w:szCs w:val="32"/>
        </w:rPr>
        <w:t>（一）资格预审：由组委会对参评人的基本条件进行审查，确定参评人名单。</w:t>
      </w:r>
    </w:p>
    <w:p>
      <w:pPr>
        <w:widowControl/>
        <w:ind w:firstLine="627" w:firstLineChars="196"/>
        <w:rPr>
          <w:rStyle w:val="4"/>
          <w:rFonts w:hint="default"/>
          <w:sz w:val="32"/>
          <w:szCs w:val="32"/>
        </w:rPr>
      </w:pPr>
      <w:r>
        <w:rPr>
          <w:rStyle w:val="4"/>
          <w:rFonts w:hint="default"/>
          <w:sz w:val="32"/>
          <w:szCs w:val="32"/>
        </w:rPr>
        <w:t>（二）专家评审：专家评审委员会从德、能、勤、绩、廉等方面对每名参评人进行评审打分。</w:t>
      </w:r>
    </w:p>
    <w:p>
      <w:pPr>
        <w:widowControl/>
        <w:ind w:firstLine="627" w:firstLineChars="196"/>
        <w:rPr>
          <w:rStyle w:val="4"/>
          <w:rFonts w:hint="default"/>
          <w:sz w:val="32"/>
          <w:szCs w:val="32"/>
        </w:rPr>
      </w:pPr>
      <w:r>
        <w:rPr>
          <w:rStyle w:val="4"/>
          <w:rFonts w:hint="default"/>
          <w:sz w:val="32"/>
          <w:szCs w:val="32"/>
        </w:rPr>
        <w:t>（三）确定获奖候选名单：专家评审委员会将每名专家的得分汇总，按得分排序，确定获奖候选名单。</w:t>
      </w:r>
    </w:p>
    <w:p>
      <w:pPr>
        <w:widowControl/>
        <w:ind w:firstLine="627" w:firstLineChars="196"/>
        <w:rPr>
          <w:rStyle w:val="4"/>
          <w:rFonts w:hint="default"/>
          <w:sz w:val="32"/>
          <w:szCs w:val="32"/>
        </w:rPr>
      </w:pPr>
      <w:r>
        <w:rPr>
          <w:rStyle w:val="4"/>
          <w:rFonts w:hint="default"/>
          <w:sz w:val="32"/>
          <w:szCs w:val="32"/>
        </w:rPr>
        <w:t>（四）公示获奖候选名单。</w:t>
      </w:r>
    </w:p>
    <w:p>
      <w:pPr>
        <w:widowControl/>
        <w:ind w:firstLine="627" w:firstLineChars="196"/>
        <w:rPr>
          <w:rStyle w:val="4"/>
          <w:rFonts w:hint="default"/>
          <w:sz w:val="32"/>
          <w:szCs w:val="32"/>
        </w:rPr>
      </w:pPr>
      <w:r>
        <w:rPr>
          <w:rStyle w:val="4"/>
          <w:rFonts w:hint="default"/>
          <w:sz w:val="32"/>
          <w:szCs w:val="32"/>
        </w:rPr>
        <w:t>（五）确定获奖名单。</w:t>
      </w:r>
    </w:p>
    <w:p>
      <w:pPr>
        <w:widowControl/>
        <w:ind w:firstLine="630" w:firstLineChars="196"/>
        <w:rPr>
          <w:rStyle w:val="4"/>
          <w:rFonts w:hint="default"/>
          <w:sz w:val="32"/>
          <w:szCs w:val="32"/>
        </w:rPr>
      </w:pPr>
      <w:r>
        <w:rPr>
          <w:rFonts w:hint="eastAsia" w:ascii="宋体" w:hAnsi="宋体" w:cs="宋体"/>
          <w:b/>
          <w:color w:val="000000"/>
          <w:sz w:val="32"/>
          <w:szCs w:val="32"/>
        </w:rPr>
        <w:t>第二十一条</w:t>
      </w:r>
      <w:r>
        <w:rPr>
          <w:rFonts w:hint="eastAsia" w:ascii="仿宋_GB2312" w:hAnsi="宋体" w:eastAsia="仿宋_GB2312"/>
          <w:b/>
          <w:color w:val="000000"/>
          <w:sz w:val="32"/>
          <w:szCs w:val="32"/>
        </w:rPr>
        <w:t xml:space="preserve">  </w:t>
      </w:r>
      <w:r>
        <w:rPr>
          <w:rStyle w:val="4"/>
          <w:rFonts w:hint="default"/>
          <w:sz w:val="32"/>
          <w:szCs w:val="32"/>
        </w:rPr>
        <w:t>采购人喜爱的品牌奖按以下程序和标准评选：</w:t>
      </w:r>
    </w:p>
    <w:p>
      <w:pPr>
        <w:widowControl/>
        <w:ind w:firstLine="627" w:firstLineChars="196"/>
        <w:rPr>
          <w:rStyle w:val="4"/>
          <w:rFonts w:hint="default"/>
          <w:sz w:val="32"/>
          <w:szCs w:val="32"/>
        </w:rPr>
      </w:pPr>
      <w:r>
        <w:rPr>
          <w:rStyle w:val="4"/>
          <w:rFonts w:hint="default"/>
          <w:sz w:val="32"/>
          <w:szCs w:val="32"/>
        </w:rPr>
        <w:t>（一）资格预审：由组委会对参评单位的基本条件进行审查，确定参评单位名单。</w:t>
      </w:r>
    </w:p>
    <w:p>
      <w:pPr>
        <w:widowControl/>
        <w:ind w:firstLine="627" w:firstLineChars="196"/>
        <w:rPr>
          <w:rStyle w:val="4"/>
          <w:rFonts w:hint="default"/>
          <w:sz w:val="32"/>
          <w:szCs w:val="32"/>
        </w:rPr>
      </w:pPr>
      <w:r>
        <w:rPr>
          <w:rStyle w:val="4"/>
          <w:rFonts w:hint="default"/>
          <w:sz w:val="32"/>
          <w:szCs w:val="32"/>
        </w:rPr>
        <w:t>（二）专家评审：依据本年度在中央及地方采购大省抽样统计地区的商品销售总额排名情况，专家评审委员会对每个参评单位进行评审排序，确定获奖候选名单。</w:t>
      </w:r>
    </w:p>
    <w:p>
      <w:pPr>
        <w:widowControl/>
        <w:ind w:firstLine="627" w:firstLineChars="196"/>
        <w:rPr>
          <w:rStyle w:val="4"/>
          <w:rFonts w:hint="default"/>
          <w:sz w:val="32"/>
          <w:szCs w:val="32"/>
        </w:rPr>
      </w:pPr>
      <w:r>
        <w:rPr>
          <w:rStyle w:val="4"/>
          <w:rFonts w:hint="default"/>
          <w:sz w:val="32"/>
          <w:szCs w:val="32"/>
        </w:rPr>
        <w:t>（三）公示获奖候选名单。</w:t>
      </w:r>
    </w:p>
    <w:p>
      <w:pPr>
        <w:widowControl/>
        <w:ind w:firstLine="627" w:firstLineChars="196"/>
        <w:rPr>
          <w:rStyle w:val="4"/>
          <w:rFonts w:hint="default"/>
          <w:sz w:val="32"/>
          <w:szCs w:val="32"/>
        </w:rPr>
      </w:pPr>
      <w:r>
        <w:rPr>
          <w:rStyle w:val="4"/>
          <w:rFonts w:hint="default"/>
          <w:sz w:val="32"/>
          <w:szCs w:val="32"/>
        </w:rPr>
        <w:t>（四）确定获奖名单。</w:t>
      </w:r>
    </w:p>
    <w:p>
      <w:pPr>
        <w:widowControl/>
        <w:ind w:firstLine="630" w:firstLineChars="196"/>
        <w:rPr>
          <w:rStyle w:val="4"/>
          <w:rFonts w:hint="default"/>
          <w:sz w:val="32"/>
          <w:szCs w:val="32"/>
        </w:rPr>
      </w:pPr>
      <w:r>
        <w:rPr>
          <w:rFonts w:hint="eastAsia" w:ascii="宋体" w:hAnsi="宋体" w:cs="宋体"/>
          <w:b/>
          <w:color w:val="000000"/>
          <w:sz w:val="32"/>
          <w:szCs w:val="32"/>
        </w:rPr>
        <w:t>第二十二条</w:t>
      </w:r>
      <w:r>
        <w:rPr>
          <w:rFonts w:hint="eastAsia" w:ascii="仿宋_GB2312" w:hAnsi="宋体" w:eastAsia="仿宋_GB2312"/>
          <w:b/>
          <w:color w:val="000000"/>
          <w:sz w:val="32"/>
          <w:szCs w:val="32"/>
        </w:rPr>
        <w:t xml:space="preserve">  </w:t>
      </w:r>
      <w:r>
        <w:rPr>
          <w:rFonts w:hint="eastAsia" w:ascii="宋体" w:hAnsi="宋体" w:cs="宋体"/>
          <w:kern w:val="0"/>
          <w:sz w:val="32"/>
          <w:szCs w:val="32"/>
        </w:rPr>
        <w:t>数字政府耕耘奖、绿色采购先锋奖、</w:t>
      </w:r>
      <w:r>
        <w:rPr>
          <w:rStyle w:val="4"/>
          <w:rFonts w:hint="default"/>
          <w:sz w:val="32"/>
          <w:szCs w:val="32"/>
        </w:rPr>
        <w:t>优秀供应商奖按以下程序和标准评选：</w:t>
      </w:r>
    </w:p>
    <w:p>
      <w:pPr>
        <w:widowControl/>
        <w:ind w:firstLine="627" w:firstLineChars="196"/>
        <w:rPr>
          <w:rStyle w:val="4"/>
          <w:rFonts w:hint="default"/>
          <w:sz w:val="32"/>
          <w:szCs w:val="32"/>
        </w:rPr>
      </w:pPr>
      <w:r>
        <w:rPr>
          <w:rStyle w:val="4"/>
          <w:rFonts w:hint="default"/>
          <w:sz w:val="32"/>
          <w:szCs w:val="32"/>
        </w:rPr>
        <w:t>（一）资格预审：由组委会对参评单位的基本条件进行审查，确定参评单位名单。</w:t>
      </w:r>
    </w:p>
    <w:p>
      <w:pPr>
        <w:widowControl/>
        <w:ind w:firstLine="627" w:firstLineChars="196"/>
        <w:rPr>
          <w:rStyle w:val="4"/>
          <w:rFonts w:hint="default"/>
          <w:sz w:val="32"/>
          <w:szCs w:val="32"/>
        </w:rPr>
      </w:pPr>
      <w:r>
        <w:rPr>
          <w:rStyle w:val="4"/>
          <w:rFonts w:hint="default"/>
          <w:sz w:val="32"/>
          <w:szCs w:val="32"/>
        </w:rPr>
        <w:t xml:space="preserve">（二）专家评审：专家评审委员会依据评审标准，对参评单位评审打分。 </w:t>
      </w:r>
    </w:p>
    <w:p>
      <w:pPr>
        <w:widowControl/>
        <w:ind w:firstLine="627" w:firstLineChars="196"/>
        <w:rPr>
          <w:rStyle w:val="4"/>
          <w:rFonts w:hint="default"/>
          <w:sz w:val="32"/>
          <w:szCs w:val="32"/>
        </w:rPr>
      </w:pPr>
      <w:r>
        <w:rPr>
          <w:rStyle w:val="4"/>
          <w:rFonts w:hint="default"/>
          <w:sz w:val="32"/>
          <w:szCs w:val="32"/>
        </w:rPr>
        <w:t>（三）确定获奖候选名单：专家评审委员会将每名专家的得分汇总，按评审得分排序，确定获奖候选名单。</w:t>
      </w:r>
    </w:p>
    <w:p>
      <w:pPr>
        <w:widowControl/>
        <w:ind w:firstLine="627" w:firstLineChars="196"/>
        <w:rPr>
          <w:rStyle w:val="4"/>
          <w:rFonts w:hint="default"/>
          <w:sz w:val="32"/>
          <w:szCs w:val="32"/>
        </w:rPr>
      </w:pPr>
      <w:r>
        <w:rPr>
          <w:rStyle w:val="4"/>
          <w:rFonts w:hint="default"/>
          <w:sz w:val="32"/>
          <w:szCs w:val="32"/>
        </w:rPr>
        <w:t>（四）公示获奖候选名单。</w:t>
      </w:r>
    </w:p>
    <w:p>
      <w:pPr>
        <w:widowControl/>
        <w:ind w:firstLine="627" w:firstLineChars="196"/>
        <w:rPr>
          <w:rFonts w:hint="eastAsia" w:ascii="仿宋_GB2312" w:hAnsi="宋体" w:eastAsia="仿宋_GB2312"/>
          <w:color w:val="000000"/>
          <w:sz w:val="32"/>
          <w:szCs w:val="32"/>
        </w:rPr>
      </w:pPr>
      <w:r>
        <w:rPr>
          <w:rStyle w:val="4"/>
          <w:rFonts w:hint="default"/>
          <w:sz w:val="32"/>
          <w:szCs w:val="32"/>
        </w:rPr>
        <w:t>（五）确定获奖名单。</w:t>
      </w:r>
    </w:p>
    <w:p>
      <w:pPr>
        <w:widowControl/>
        <w:ind w:firstLine="630" w:firstLineChars="196"/>
        <w:rPr>
          <w:rStyle w:val="4"/>
          <w:rFonts w:hint="default"/>
          <w:sz w:val="32"/>
          <w:szCs w:val="32"/>
        </w:rPr>
      </w:pPr>
      <w:r>
        <w:rPr>
          <w:rFonts w:hint="eastAsia" w:ascii="宋体" w:hAnsi="宋体" w:cs="宋体"/>
          <w:b/>
          <w:color w:val="000000"/>
          <w:sz w:val="32"/>
          <w:szCs w:val="32"/>
        </w:rPr>
        <w:t>第二十三条</w:t>
      </w:r>
      <w:r>
        <w:rPr>
          <w:rFonts w:hint="eastAsia" w:ascii="仿宋_GB2312" w:hAnsi="宋体" w:eastAsia="仿宋_GB2312"/>
          <w:color w:val="000000"/>
          <w:sz w:val="32"/>
          <w:szCs w:val="32"/>
        </w:rPr>
        <w:t xml:space="preserve">  </w:t>
      </w:r>
      <w:r>
        <w:rPr>
          <w:rStyle w:val="4"/>
          <w:rFonts w:hint="default"/>
          <w:sz w:val="32"/>
          <w:szCs w:val="32"/>
        </w:rPr>
        <w:t>新闻宣传贡献奖按以下程序和标准进行：</w:t>
      </w:r>
    </w:p>
    <w:p>
      <w:pPr>
        <w:widowControl/>
        <w:ind w:firstLine="627" w:firstLineChars="196"/>
        <w:rPr>
          <w:rStyle w:val="4"/>
          <w:rFonts w:hint="default"/>
          <w:sz w:val="32"/>
          <w:szCs w:val="32"/>
        </w:rPr>
      </w:pPr>
      <w:r>
        <w:rPr>
          <w:rStyle w:val="4"/>
          <w:rFonts w:hint="default"/>
          <w:sz w:val="32"/>
          <w:szCs w:val="32"/>
        </w:rPr>
        <w:t>（一）资格预审：由组委会对参评单位的基本条件进行审查，确定参评单位名单。</w:t>
      </w:r>
    </w:p>
    <w:p>
      <w:pPr>
        <w:widowControl/>
        <w:ind w:firstLine="627" w:firstLineChars="196"/>
        <w:rPr>
          <w:rStyle w:val="4"/>
          <w:rFonts w:hint="default"/>
          <w:sz w:val="32"/>
          <w:szCs w:val="32"/>
        </w:rPr>
      </w:pPr>
      <w:r>
        <w:rPr>
          <w:rStyle w:val="4"/>
          <w:rFonts w:hint="default"/>
          <w:sz w:val="32"/>
          <w:szCs w:val="32"/>
        </w:rPr>
        <w:t>（二）专家评审：专家评审委员会依据评审标准，对参评单位进行评审打分，并依据得分排序，确定获奖候选名单。</w:t>
      </w:r>
    </w:p>
    <w:p>
      <w:pPr>
        <w:widowControl/>
        <w:ind w:firstLine="627" w:firstLineChars="196"/>
        <w:rPr>
          <w:rStyle w:val="4"/>
          <w:rFonts w:hint="default"/>
          <w:sz w:val="32"/>
          <w:szCs w:val="32"/>
        </w:rPr>
      </w:pPr>
      <w:r>
        <w:rPr>
          <w:rStyle w:val="4"/>
          <w:rFonts w:hint="default"/>
          <w:sz w:val="32"/>
          <w:szCs w:val="32"/>
        </w:rPr>
        <w:t>评审因素及分值为：</w:t>
      </w:r>
    </w:p>
    <w:p>
      <w:pPr>
        <w:widowControl/>
        <w:ind w:firstLine="627" w:firstLineChars="196"/>
        <w:rPr>
          <w:rStyle w:val="4"/>
          <w:rFonts w:hint="default"/>
          <w:sz w:val="32"/>
          <w:szCs w:val="32"/>
        </w:rPr>
      </w:pPr>
      <w:r>
        <w:rPr>
          <w:rStyle w:val="4"/>
          <w:rFonts w:hint="default"/>
          <w:sz w:val="32"/>
          <w:szCs w:val="32"/>
        </w:rPr>
        <w:t xml:space="preserve">1.本区域政府采购宣传作品在财政部指定的政府采购信息发布媒体上发表的数量，50分； </w:t>
      </w:r>
    </w:p>
    <w:p>
      <w:pPr>
        <w:widowControl/>
        <w:ind w:firstLine="627" w:firstLineChars="196"/>
        <w:rPr>
          <w:rStyle w:val="4"/>
          <w:rFonts w:hint="default"/>
          <w:sz w:val="32"/>
          <w:szCs w:val="32"/>
        </w:rPr>
      </w:pPr>
      <w:r>
        <w:rPr>
          <w:rStyle w:val="4"/>
          <w:rFonts w:hint="default"/>
          <w:sz w:val="32"/>
          <w:szCs w:val="32"/>
        </w:rPr>
        <w:t>2.配合《中国政府采购报》在当地开展新闻宣传，扩大政府采购的影响力，50分。</w:t>
      </w:r>
    </w:p>
    <w:p>
      <w:pPr>
        <w:widowControl/>
        <w:ind w:firstLine="627" w:firstLineChars="196"/>
        <w:rPr>
          <w:rStyle w:val="4"/>
          <w:rFonts w:hint="default"/>
          <w:sz w:val="32"/>
          <w:szCs w:val="32"/>
        </w:rPr>
      </w:pPr>
      <w:r>
        <w:rPr>
          <w:rStyle w:val="4"/>
          <w:rFonts w:hint="default"/>
          <w:sz w:val="32"/>
          <w:szCs w:val="32"/>
        </w:rPr>
        <w:t>（三）公示获奖候选名单。</w:t>
      </w:r>
    </w:p>
    <w:p>
      <w:pPr>
        <w:widowControl/>
        <w:ind w:firstLine="627" w:firstLineChars="196"/>
        <w:rPr>
          <w:rFonts w:hint="eastAsia" w:ascii="仿宋_GB2312" w:hAnsi="宋体" w:eastAsia="仿宋_GB2312"/>
          <w:color w:val="000000"/>
          <w:sz w:val="32"/>
          <w:szCs w:val="32"/>
        </w:rPr>
      </w:pPr>
      <w:r>
        <w:rPr>
          <w:rStyle w:val="4"/>
          <w:rFonts w:hint="default"/>
          <w:sz w:val="32"/>
          <w:szCs w:val="32"/>
        </w:rPr>
        <w:t>（四）确定获奖名单。</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 xml:space="preserve">第五章 </w:t>
      </w:r>
      <w:r>
        <w:rPr>
          <w:rFonts w:hint="eastAsia" w:ascii="宋体" w:hAnsi="宋体" w:cs="宋体"/>
          <w:b/>
          <w:kern w:val="0"/>
          <w:sz w:val="32"/>
          <w:szCs w:val="32"/>
        </w:rPr>
        <w:t> </w:t>
      </w:r>
      <w:r>
        <w:rPr>
          <w:rFonts w:hint="eastAsia" w:ascii="黑体" w:hAnsi="黑体" w:eastAsia="黑体" w:cs="宋体"/>
          <w:b/>
          <w:kern w:val="0"/>
          <w:sz w:val="32"/>
          <w:szCs w:val="32"/>
        </w:rPr>
        <w:t>评选活动时间安排</w:t>
      </w:r>
    </w:p>
    <w:p>
      <w:pPr>
        <w:widowControl/>
        <w:ind w:firstLine="630" w:firstLineChars="196"/>
        <w:rPr>
          <w:rStyle w:val="4"/>
          <w:rFonts w:hint="default"/>
          <w:sz w:val="32"/>
          <w:szCs w:val="32"/>
        </w:rPr>
      </w:pPr>
      <w:r>
        <w:rPr>
          <w:rFonts w:hint="eastAsia" w:ascii="宋体" w:hAnsi="宋体" w:cs="宋体"/>
          <w:b/>
          <w:color w:val="000000"/>
          <w:sz w:val="32"/>
          <w:szCs w:val="32"/>
        </w:rPr>
        <w:t>第二十四条</w:t>
      </w:r>
      <w:r>
        <w:rPr>
          <w:rFonts w:hint="eastAsia" w:ascii="仿宋_GB2312" w:hAnsi="宋体" w:eastAsia="仿宋_GB2312"/>
          <w:b/>
          <w:color w:val="000000"/>
          <w:sz w:val="32"/>
          <w:szCs w:val="32"/>
        </w:rPr>
        <w:t xml:space="preserve">  </w:t>
      </w:r>
      <w:r>
        <w:rPr>
          <w:rStyle w:val="4"/>
          <w:rFonts w:hint="default"/>
          <w:sz w:val="32"/>
          <w:szCs w:val="32"/>
        </w:rPr>
        <w:t>2022中国政府采购奖评选按以下时间进度执行：</w:t>
      </w:r>
    </w:p>
    <w:p>
      <w:pPr>
        <w:widowControl/>
        <w:ind w:firstLine="627" w:firstLineChars="196"/>
        <w:rPr>
          <w:rStyle w:val="4"/>
          <w:rFonts w:hint="default"/>
          <w:sz w:val="32"/>
          <w:szCs w:val="32"/>
        </w:rPr>
      </w:pPr>
      <w:r>
        <w:rPr>
          <w:rStyle w:val="4"/>
          <w:rFonts w:hint="default"/>
          <w:sz w:val="32"/>
          <w:szCs w:val="32"/>
        </w:rPr>
        <w:t>10月28日，评选活动启动（公布奖项设置及评选条件）；</w:t>
      </w:r>
    </w:p>
    <w:p>
      <w:pPr>
        <w:widowControl/>
        <w:ind w:firstLine="627" w:firstLineChars="196"/>
        <w:rPr>
          <w:rStyle w:val="4"/>
          <w:rFonts w:hint="default"/>
          <w:sz w:val="32"/>
          <w:szCs w:val="32"/>
        </w:rPr>
      </w:pPr>
      <w:r>
        <w:rPr>
          <w:rStyle w:val="4"/>
          <w:rFonts w:hint="default"/>
          <w:sz w:val="32"/>
          <w:szCs w:val="32"/>
        </w:rPr>
        <w:t>10月28日—11月30日，参评申报，组委会同时实行资格预审，期间将在《中国政府采购报》刊登有关评选活动的宣传广告；</w:t>
      </w:r>
    </w:p>
    <w:p>
      <w:pPr>
        <w:widowControl/>
        <w:ind w:firstLine="627" w:firstLineChars="196"/>
        <w:rPr>
          <w:rStyle w:val="4"/>
          <w:rFonts w:hint="default"/>
          <w:sz w:val="32"/>
          <w:szCs w:val="32"/>
        </w:rPr>
      </w:pPr>
      <w:r>
        <w:rPr>
          <w:rStyle w:val="4"/>
          <w:rFonts w:hint="default"/>
          <w:sz w:val="32"/>
          <w:szCs w:val="32"/>
        </w:rPr>
        <w:t>12月1日—12月15日，专家评审委员会评选；</w:t>
      </w:r>
    </w:p>
    <w:p>
      <w:pPr>
        <w:widowControl/>
        <w:ind w:firstLine="627" w:firstLineChars="196"/>
        <w:rPr>
          <w:rFonts w:hint="eastAsia" w:ascii="仿宋_GB2312" w:hAnsi="宋体" w:eastAsia="仿宋_GB2312"/>
          <w:color w:val="000000"/>
          <w:sz w:val="32"/>
          <w:szCs w:val="32"/>
        </w:rPr>
      </w:pPr>
      <w:r>
        <w:rPr>
          <w:rStyle w:val="4"/>
          <w:rFonts w:hint="default"/>
          <w:sz w:val="32"/>
          <w:szCs w:val="32"/>
        </w:rPr>
        <w:t>12月底，评选结果公示。</w:t>
      </w:r>
    </w:p>
    <w:p>
      <w:pPr>
        <w:widowControl/>
        <w:spacing w:before="156" w:beforeLines="50" w:after="156" w:afterLines="50"/>
        <w:jc w:val="center"/>
        <w:rPr>
          <w:rFonts w:hint="eastAsia" w:ascii="黑体" w:hAnsi="黑体" w:eastAsia="黑体" w:cs="宋体"/>
          <w:b/>
          <w:kern w:val="0"/>
          <w:sz w:val="32"/>
          <w:szCs w:val="32"/>
        </w:rPr>
      </w:pPr>
      <w:r>
        <w:rPr>
          <w:rFonts w:hint="eastAsia" w:ascii="黑体" w:hAnsi="黑体" w:eastAsia="黑体" w:cs="宋体"/>
          <w:b/>
          <w:kern w:val="0"/>
          <w:sz w:val="32"/>
          <w:szCs w:val="32"/>
        </w:rPr>
        <w:t>第六章 附则</w:t>
      </w:r>
    </w:p>
    <w:p>
      <w:pPr>
        <w:widowControl/>
        <w:ind w:firstLine="643" w:firstLineChars="200"/>
        <w:rPr>
          <w:rFonts w:hint="eastAsia" w:ascii="仿宋_GB2312" w:hAnsi="宋体" w:eastAsia="仿宋_GB2312"/>
          <w:color w:val="000000"/>
          <w:sz w:val="32"/>
          <w:szCs w:val="32"/>
        </w:rPr>
      </w:pPr>
      <w:r>
        <w:rPr>
          <w:rFonts w:hint="eastAsia" w:ascii="宋体" w:hAnsi="宋体" w:cs="宋体"/>
          <w:b/>
          <w:color w:val="000000"/>
          <w:sz w:val="32"/>
          <w:szCs w:val="32"/>
        </w:rPr>
        <w:t>第二十五条</w:t>
      </w:r>
      <w:r>
        <w:rPr>
          <w:rFonts w:hint="eastAsia" w:ascii="仿宋_GB2312" w:hAnsi="宋体" w:eastAsia="仿宋_GB2312"/>
          <w:b/>
          <w:color w:val="000000"/>
          <w:sz w:val="32"/>
          <w:szCs w:val="32"/>
        </w:rPr>
        <w:t xml:space="preserve"> </w:t>
      </w:r>
      <w:r>
        <w:rPr>
          <w:rFonts w:hint="eastAsia" w:ascii="仿宋_GB2312" w:hAnsi="宋体" w:eastAsia="仿宋_GB2312"/>
          <w:color w:val="000000"/>
          <w:sz w:val="32"/>
          <w:szCs w:val="32"/>
        </w:rPr>
        <w:t> </w:t>
      </w:r>
      <w:r>
        <w:rPr>
          <w:rStyle w:val="4"/>
          <w:rFonts w:hint="default"/>
          <w:sz w:val="32"/>
          <w:szCs w:val="32"/>
        </w:rPr>
        <w:t>本次活动由中国政府采购奖评选组委会负责解释。</w:t>
      </w:r>
    </w:p>
    <w:p>
      <w:pPr>
        <w:widowControl/>
        <w:spacing w:before="100" w:beforeAutospacing="1" w:after="100" w:afterAutospacing="1" w:line="390" w:lineRule="atLeast"/>
        <w:ind w:firstLine="420"/>
        <w:jc w:val="left"/>
        <w:rPr>
          <w:rFonts w:hint="eastAsia" w:ascii="宋体" w:hAnsi="宋体" w:cs="宋体"/>
          <w:color w:val="333333"/>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XiaoBiaoSong-B05S">
    <w:altName w:val="宋体"/>
    <w:panose1 w:val="03000509000000000000"/>
    <w:charset w:val="86"/>
    <w:family w:val="script"/>
    <w:pitch w:val="default"/>
    <w:sig w:usb0="00000000" w:usb1="00000000" w:usb2="00000010"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2RjZTA4NzY5YjdlNWQzNmZjOGQ3YzE5NTE2NmIifQ=="/>
  </w:docVars>
  <w:rsids>
    <w:rsidRoot w:val="12CF227F"/>
    <w:rsid w:val="12CF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large1"/>
    <w:uiPriority w:val="0"/>
    <w:rPr>
      <w:rFonts w:hint="eastAsia" w:ascii="宋体" w:hAnsi="宋体" w:eastAsia="宋体"/>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2022-10-28T03:08:00Z</dcterms:created>
  <dc:creator>李峥</dc:creator>
  <cp:lastModifiedBy>李峥</cp:lastModifiedBy>
  <dcterms:modified xsi:type="dcterms:W3CDTF">2022-10-28T03:09:26Z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CDD318736E1E452682F4C0D207121B44</vt:lpwstr>
  </property>
</Properties>
</file>